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6" w:rsidRPr="002C10C6" w:rsidRDefault="00E453AF" w:rsidP="002C10C6">
      <w:pPr>
        <w:pStyle w:val="a5"/>
        <w:spacing w:line="240" w:lineRule="auto"/>
        <w:jc w:val="left"/>
        <w:rPr>
          <w:rFonts w:ascii="方正兰亭黑_GBK" w:eastAsia="方正兰亭黑_GBK" w:cs="方正兰亭黑_GBK"/>
          <w:spacing w:val="-9"/>
          <w:w w:val="90"/>
          <w:sz w:val="36"/>
          <w:szCs w:val="36"/>
          <w:lang w:val="en-US"/>
        </w:rPr>
      </w:pPr>
      <w:r w:rsidRPr="00E453AF">
        <w:rPr>
          <w:rFonts w:ascii="微软雅黑" w:eastAsia="微软雅黑" w:hAnsi="微软雅黑" w:cs="方正兰亭黑_GBK" w:hint="eastAsia"/>
          <w:b/>
          <w:noProof/>
          <w:color w:val="0070C0"/>
          <w:spacing w:val="-4"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-869353</wp:posOffset>
            </wp:positionH>
            <wp:positionV relativeFrom="paragraph">
              <wp:posOffset>-588645</wp:posOffset>
            </wp:positionV>
            <wp:extent cx="7903476" cy="368490"/>
            <wp:effectExtent l="19050" t="0" r="2274" b="0"/>
            <wp:wrapNone/>
            <wp:docPr id="4" name="图片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3476" cy="36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229" w:rsidRPr="00CC7DB6">
        <w:rPr>
          <w:rFonts w:ascii="微软雅黑" w:eastAsia="微软雅黑" w:hAnsi="微软雅黑" w:cs="Helvetica"/>
          <w:b/>
          <w:bCs/>
          <w:iCs/>
          <w:noProof/>
          <w:color w:val="0070C0"/>
          <w:spacing w:val="-4"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-1089660</wp:posOffset>
            </wp:positionV>
            <wp:extent cx="7600950" cy="371475"/>
            <wp:effectExtent l="19050" t="0" r="0" b="0"/>
            <wp:wrapNone/>
            <wp:docPr id="11" name="图片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0C6" w:rsidRPr="002C10C6">
        <w:rPr>
          <w:rFonts w:ascii="微软雅黑" w:eastAsia="微软雅黑" w:hAnsi="微软雅黑" w:cs="方正兰亭黑_GBK"/>
          <w:b/>
          <w:color w:val="0070C0"/>
          <w:spacing w:val="-4"/>
          <w:sz w:val="28"/>
          <w:szCs w:val="28"/>
          <w:lang w:val="en-US"/>
        </w:rPr>
        <w:t>YK</w:t>
      </w:r>
      <w:r w:rsidR="002C10C6" w:rsidRPr="002C10C6">
        <w:rPr>
          <w:rFonts w:ascii="微软雅黑" w:eastAsia="微软雅黑" w:hAnsi="微软雅黑" w:cs="方正兰亭黑_GBK" w:hint="eastAsia"/>
          <w:b/>
          <w:color w:val="0070C0"/>
          <w:spacing w:val="-4"/>
          <w:sz w:val="28"/>
          <w:szCs w:val="28"/>
          <w:lang w:val="en-US"/>
        </w:rPr>
        <w:t>系列圆振动</w:t>
      </w:r>
      <w:proofErr w:type="gramStart"/>
      <w:r w:rsidR="002C10C6" w:rsidRPr="002C10C6">
        <w:rPr>
          <w:rFonts w:ascii="微软雅黑" w:eastAsia="微软雅黑" w:hAnsi="微软雅黑" w:cs="方正兰亭黑_GBK" w:hint="eastAsia"/>
          <w:b/>
          <w:color w:val="0070C0"/>
          <w:spacing w:val="-4"/>
          <w:sz w:val="28"/>
          <w:szCs w:val="28"/>
          <w:lang w:val="en-US"/>
        </w:rPr>
        <w:t>筛</w:t>
      </w:r>
      <w:proofErr w:type="gramEnd"/>
      <w:r w:rsidR="002C10C6" w:rsidRPr="002C10C6">
        <w:rPr>
          <w:rFonts w:ascii="微软雅黑" w:eastAsia="微软雅黑" w:hAnsi="微软雅黑" w:cs="方正兰亭黑_GBK"/>
          <w:b/>
          <w:color w:val="0070C0"/>
          <w:spacing w:val="-4"/>
          <w:sz w:val="28"/>
          <w:szCs w:val="28"/>
          <w:lang w:val="en-US"/>
        </w:rPr>
        <w:t xml:space="preserve"> </w:t>
      </w:r>
    </w:p>
    <w:p w:rsidR="002C10C6" w:rsidRPr="002C10C6" w:rsidRDefault="002C10C6" w:rsidP="002C10C6">
      <w:pPr>
        <w:pStyle w:val="a5"/>
        <w:spacing w:line="240" w:lineRule="auto"/>
        <w:jc w:val="left"/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</w:pPr>
      <w:r w:rsidRPr="002C10C6"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  <w:t>YK Series Inclined Vibrating Screen</w:t>
      </w:r>
    </w:p>
    <w:p w:rsidR="008078E8" w:rsidRDefault="008078E8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9A0094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  <w:r>
        <w:rPr>
          <w:rFonts w:ascii="方正兰亭黑_GBK" w:eastAsia="方正兰亭黑_GBK" w:cs="方正兰亭黑_GBK"/>
          <w:noProof/>
          <w:spacing w:val="-4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113030</wp:posOffset>
            </wp:positionV>
            <wp:extent cx="2828925" cy="1621155"/>
            <wp:effectExtent l="19050" t="0" r="9525" b="0"/>
            <wp:wrapNone/>
            <wp:docPr id="7" name="图片 3" descr="C:\Users\gc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c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35" t="2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1B3">
        <w:rPr>
          <w:rFonts w:ascii="方正兰亭黑_GBK" w:eastAsia="方正兰亭黑_GBK" w:cs="方正兰亭黑_GBK"/>
          <w:noProof/>
          <w:spacing w:val="-4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3110386</wp:posOffset>
            </wp:positionH>
            <wp:positionV relativeFrom="paragraph">
              <wp:posOffset>182389</wp:posOffset>
            </wp:positionV>
            <wp:extent cx="3569538" cy="1431985"/>
            <wp:effectExtent l="19050" t="0" r="0" b="0"/>
            <wp:wrapNone/>
            <wp:docPr id="8" name="图片 4" descr="C:\Users\gc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cc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38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373D23" w:rsidRDefault="00373D23" w:rsidP="00483E21">
      <w:pPr>
        <w:pStyle w:val="a9"/>
        <w:spacing w:line="240" w:lineRule="auto"/>
        <w:jc w:val="left"/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</w:pPr>
    </w:p>
    <w:p w:rsidR="00DE1C2D" w:rsidRPr="00CD5647" w:rsidRDefault="00DE1C2D" w:rsidP="00DE1C2D">
      <w:pPr>
        <w:pStyle w:val="a9"/>
        <w:spacing w:line="240" w:lineRule="auto"/>
        <w:jc w:val="left"/>
        <w:rPr>
          <w:rFonts w:ascii="宋体" w:eastAsia="宋体" w:hAnsi="宋体" w:cs="方正兰亭黑_GBK"/>
          <w:color w:val="000000"/>
          <w:sz w:val="21"/>
          <w:szCs w:val="21"/>
          <w:lang w:val="en-US"/>
        </w:rPr>
      </w:pPr>
      <w:r w:rsidRPr="00CD5647">
        <w:rPr>
          <w:rFonts w:ascii="宋体" w:eastAsia="宋体" w:hAnsi="宋体" w:cs="方正兰亭黑_GBK"/>
          <w:color w:val="000000"/>
          <w:sz w:val="21"/>
          <w:szCs w:val="21"/>
          <w:lang w:val="en-US"/>
        </w:rPr>
        <w:t>YK</w:t>
      </w:r>
      <w:r w:rsidRPr="00CD5647">
        <w:rPr>
          <w:rFonts w:ascii="宋体" w:eastAsia="宋体" w:hAnsi="宋体" w:cs="方正兰亭黑_GBK" w:hint="eastAsia"/>
          <w:color w:val="000000"/>
          <w:sz w:val="21"/>
          <w:szCs w:val="21"/>
          <w:lang w:val="en-US"/>
        </w:rPr>
        <w:t>系列圆振动</w:t>
      </w:r>
      <w:proofErr w:type="gramStart"/>
      <w:r w:rsidRPr="00CD5647">
        <w:rPr>
          <w:rFonts w:ascii="宋体" w:eastAsia="宋体" w:hAnsi="宋体" w:cs="方正兰亭黑_GBK" w:hint="eastAsia"/>
          <w:color w:val="000000"/>
          <w:sz w:val="21"/>
          <w:szCs w:val="21"/>
          <w:lang w:val="en-US"/>
        </w:rPr>
        <w:t>筛</w:t>
      </w:r>
      <w:proofErr w:type="gramEnd"/>
      <w:r w:rsidRPr="00CD5647">
        <w:rPr>
          <w:rFonts w:ascii="宋体" w:eastAsia="宋体" w:hAnsi="宋体" w:cs="方正兰亭黑_GBK" w:hint="eastAsia"/>
          <w:color w:val="000000"/>
          <w:sz w:val="21"/>
          <w:szCs w:val="21"/>
          <w:lang w:val="en-US"/>
        </w:rPr>
        <w:t>是我公司吸收德国技术制造的高效振动筛。适宜采石场筛分砂石料，也可用于选煤、选矿、建材、电力及化工等行业。</w:t>
      </w:r>
    </w:p>
    <w:p w:rsidR="00373D23" w:rsidRDefault="00373D23" w:rsidP="00483E21">
      <w:pPr>
        <w:pStyle w:val="a9"/>
        <w:spacing w:line="240" w:lineRule="auto"/>
        <w:jc w:val="left"/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</w:pPr>
    </w:p>
    <w:p w:rsidR="00DE1C2D" w:rsidRPr="00CD5647" w:rsidRDefault="00DE1C2D" w:rsidP="00DE1C2D">
      <w:pPr>
        <w:pStyle w:val="a5"/>
        <w:spacing w:line="276" w:lineRule="auto"/>
        <w:rPr>
          <w:rFonts w:asciiTheme="majorHAnsi" w:eastAsia="黑体" w:hAnsiTheme="majorHAnsi" w:cstheme="majorHAnsi"/>
          <w:sz w:val="21"/>
          <w:szCs w:val="21"/>
          <w:lang w:val="en-US"/>
        </w:rPr>
      </w:pPr>
      <w:r w:rsidRPr="00CD5647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YK Series Incline Vibrating Screen absorbs Germany </w:t>
      </w:r>
      <w:proofErr w:type="gramStart"/>
      <w:r w:rsidRPr="00CD5647">
        <w:rPr>
          <w:rFonts w:asciiTheme="majorHAnsi" w:eastAsia="黑体" w:hAnsiTheme="majorHAnsi" w:cstheme="majorHAnsi"/>
          <w:sz w:val="21"/>
          <w:szCs w:val="21"/>
          <w:lang w:val="en-US"/>
        </w:rPr>
        <w:t>technology ,</w:t>
      </w:r>
      <w:proofErr w:type="gramEnd"/>
      <w:r w:rsidRPr="00CD5647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 and is special designed to sieve different sizes of aggregate. It is also applied to coal dressing, ore dressing, building material, electric power and chemical industries.</w:t>
      </w:r>
    </w:p>
    <w:p w:rsidR="00A71EE1" w:rsidRPr="00A71EE1" w:rsidRDefault="00A71EE1" w:rsidP="00483E21">
      <w:pPr>
        <w:pStyle w:val="a9"/>
        <w:spacing w:line="240" w:lineRule="auto"/>
        <w:jc w:val="left"/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</w:pPr>
    </w:p>
    <w:p w:rsidR="00E607AA" w:rsidRPr="00E82B4D" w:rsidRDefault="00304389" w:rsidP="00B426B9">
      <w:pPr>
        <w:suppressAutoHyphens/>
        <w:autoSpaceDE w:val="0"/>
        <w:autoSpaceDN w:val="0"/>
        <w:adjustRightInd w:val="0"/>
        <w:textAlignment w:val="center"/>
        <w:rPr>
          <w:rFonts w:ascii="微软雅黑" w:eastAsia="微软雅黑" w:hAnsi="微软雅黑" w:cs="汉仪细等线简 Regular"/>
          <w:b/>
          <w:color w:val="E36C0A" w:themeColor="accent6" w:themeShade="BF"/>
          <w:kern w:val="0"/>
          <w:sz w:val="22"/>
        </w:rPr>
      </w:pPr>
      <w:r w:rsidRPr="00304389">
        <w:rPr>
          <w:rFonts w:ascii="微软雅黑" w:eastAsia="微软雅黑" w:hAnsi="微软雅黑" w:cs="方正小标宋简体" w:hint="eastAsia"/>
          <w:b/>
          <w:color w:val="0070C0"/>
          <w:kern w:val="0"/>
          <w:sz w:val="24"/>
          <w:szCs w:val="24"/>
        </w:rPr>
        <w:t>特点及优势</w:t>
      </w:r>
      <w:r w:rsidR="00C50880" w:rsidRPr="00E82B4D">
        <w:rPr>
          <w:rFonts w:ascii="微软雅黑" w:eastAsia="微软雅黑" w:hAnsi="微软雅黑" w:cs="方正小标宋简体" w:hint="eastAsia"/>
          <w:b/>
          <w:color w:val="0070C0"/>
          <w:kern w:val="0"/>
          <w:sz w:val="22"/>
        </w:rPr>
        <w:t xml:space="preserve">  </w:t>
      </w:r>
      <w:r w:rsidR="00E607AA" w:rsidRPr="00E82B4D">
        <w:rPr>
          <w:rFonts w:ascii="微软雅黑" w:eastAsia="微软雅黑" w:hAnsi="微软雅黑" w:cs="方正小标宋简体" w:hint="eastAsia"/>
          <w:b/>
          <w:color w:val="0070C0"/>
          <w:kern w:val="0"/>
          <w:sz w:val="22"/>
        </w:rPr>
        <w:t xml:space="preserve"> </w:t>
      </w:r>
      <w:r w:rsidR="00E607AA" w:rsidRPr="00991667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 w:val="22"/>
        </w:rPr>
        <w:t>Features and Benefits:</w:t>
      </w:r>
    </w:p>
    <w:p w:rsidR="00304389" w:rsidRPr="00B426B9" w:rsidRDefault="00304389" w:rsidP="00304389">
      <w:pPr>
        <w:suppressAutoHyphens/>
        <w:autoSpaceDE w:val="0"/>
        <w:autoSpaceDN w:val="0"/>
        <w:adjustRightInd w:val="0"/>
        <w:spacing w:line="378" w:lineRule="atLeast"/>
        <w:textAlignment w:val="center"/>
        <w:rPr>
          <w:rFonts w:ascii="方正细等线简体" w:eastAsia="方正细等线简体" w:cs="方正细等线简体"/>
          <w:color w:val="CB0000"/>
          <w:kern w:val="0"/>
          <w:sz w:val="24"/>
          <w:szCs w:val="24"/>
        </w:rPr>
        <w:sectPr w:rsidR="00304389" w:rsidRPr="00B426B9" w:rsidSect="00B426B9">
          <w:headerReference w:type="default" r:id="rId11"/>
          <w:pgSz w:w="11906" w:h="16838"/>
          <w:pgMar w:top="238" w:right="851" w:bottom="1077" w:left="851" w:header="720" w:footer="720" w:gutter="0"/>
          <w:cols w:space="720"/>
          <w:noEndnote/>
          <w:docGrid w:linePitch="286"/>
        </w:sectPr>
      </w:pPr>
    </w:p>
    <w:p w:rsidR="001A09D6" w:rsidRPr="00CD5647" w:rsidRDefault="001A09D6" w:rsidP="001A09D6">
      <w:pPr>
        <w:pStyle w:val="a5"/>
        <w:ind w:leftChars="-407" w:left="4960" w:rightChars="-2601" w:right="-5462" w:hangingChars="2769" w:hanging="5815"/>
        <w:rPr>
          <w:rFonts w:ascii="宋体" w:eastAsia="宋体" w:hAnsi="宋体" w:cs="方正细等线简体"/>
          <w:sz w:val="21"/>
          <w:szCs w:val="21"/>
        </w:rPr>
      </w:pPr>
      <w:r w:rsidRPr="00CD5647">
        <w:rPr>
          <w:rFonts w:ascii="宋体" w:eastAsia="宋体" w:hAnsi="宋体" w:cs="方正细等线简体" w:hint="eastAsia"/>
          <w:color w:val="CB0000"/>
          <w:sz w:val="21"/>
          <w:szCs w:val="21"/>
          <w:lang w:val="en-US"/>
        </w:rPr>
        <w:lastRenderedPageBreak/>
        <w:t xml:space="preserve">◎ </w:t>
      </w:r>
      <w:r w:rsidRPr="00CD5647">
        <w:rPr>
          <w:rFonts w:ascii="宋体" w:eastAsia="宋体" w:hAnsi="宋体" w:cs="方正细等线简体" w:hint="eastAsia"/>
          <w:sz w:val="21"/>
          <w:szCs w:val="21"/>
        </w:rPr>
        <w:t>采用块偏心作为激振力，激振力强；</w:t>
      </w:r>
    </w:p>
    <w:p w:rsidR="001A09D6" w:rsidRPr="00CD5647" w:rsidRDefault="001A09D6" w:rsidP="001A09D6">
      <w:pPr>
        <w:pStyle w:val="a5"/>
        <w:ind w:leftChars="-407" w:left="4960" w:rightChars="-2601" w:right="-5462" w:hangingChars="2769" w:hanging="5815"/>
        <w:rPr>
          <w:rFonts w:ascii="宋体" w:eastAsia="宋体" w:hAnsi="宋体" w:cs="方正细等线简体"/>
          <w:sz w:val="21"/>
          <w:szCs w:val="21"/>
        </w:rPr>
      </w:pPr>
      <w:r w:rsidRPr="00CD5647">
        <w:rPr>
          <w:rFonts w:ascii="宋体" w:eastAsia="宋体" w:hAnsi="宋体" w:cs="方正细等线简体" w:hint="eastAsia"/>
          <w:color w:val="CB0000"/>
          <w:sz w:val="21"/>
          <w:szCs w:val="21"/>
          <w:lang w:val="en-US"/>
        </w:rPr>
        <w:t xml:space="preserve">◎ </w:t>
      </w:r>
      <w:r w:rsidRPr="00CD5647">
        <w:rPr>
          <w:rFonts w:ascii="宋体" w:eastAsia="宋体" w:hAnsi="宋体" w:cs="方正细等线简体" w:hint="eastAsia"/>
          <w:sz w:val="21"/>
          <w:szCs w:val="21"/>
        </w:rPr>
        <w:t>筛机横梁</w:t>
      </w:r>
      <w:proofErr w:type="gramStart"/>
      <w:r w:rsidRPr="00CD5647">
        <w:rPr>
          <w:rFonts w:ascii="宋体" w:eastAsia="宋体" w:hAnsi="宋体" w:cs="方正细等线简体" w:hint="eastAsia"/>
          <w:sz w:val="21"/>
          <w:szCs w:val="21"/>
        </w:rPr>
        <w:t>与筛箱采用</w:t>
      </w:r>
      <w:proofErr w:type="gramEnd"/>
      <w:r w:rsidRPr="00CD5647">
        <w:rPr>
          <w:rFonts w:ascii="宋体" w:eastAsia="宋体" w:hAnsi="宋体" w:cs="方正细等线简体" w:hint="eastAsia"/>
          <w:sz w:val="21"/>
          <w:szCs w:val="21"/>
        </w:rPr>
        <w:t>高强度螺栓联接，无焊接；</w:t>
      </w:r>
    </w:p>
    <w:p w:rsidR="001A09D6" w:rsidRPr="00CD5647" w:rsidRDefault="001A09D6" w:rsidP="001A09D6">
      <w:pPr>
        <w:pStyle w:val="a5"/>
        <w:ind w:leftChars="-407" w:left="4960" w:rightChars="-2601" w:right="-5462" w:hangingChars="2769" w:hanging="5815"/>
        <w:rPr>
          <w:rFonts w:ascii="宋体" w:eastAsia="宋体" w:hAnsi="宋体" w:cs="方正细等线简体"/>
          <w:sz w:val="21"/>
          <w:szCs w:val="21"/>
        </w:rPr>
      </w:pPr>
      <w:r w:rsidRPr="00CD5647">
        <w:rPr>
          <w:rFonts w:ascii="宋体" w:eastAsia="宋体" w:hAnsi="宋体" w:cs="方正细等线简体" w:hint="eastAsia"/>
          <w:color w:val="CB0000"/>
          <w:sz w:val="21"/>
          <w:szCs w:val="21"/>
          <w:lang w:val="en-US"/>
        </w:rPr>
        <w:t xml:space="preserve">◎ </w:t>
      </w:r>
      <w:r w:rsidRPr="00CD5647">
        <w:rPr>
          <w:rFonts w:ascii="宋体" w:eastAsia="宋体" w:hAnsi="宋体" w:cs="方正细等线简体" w:hint="eastAsia"/>
          <w:sz w:val="21"/>
          <w:szCs w:val="21"/>
        </w:rPr>
        <w:t>筛机结构简单，维修方便快捷；</w:t>
      </w:r>
    </w:p>
    <w:p w:rsidR="001A09D6" w:rsidRPr="00CD5647" w:rsidRDefault="001A09D6" w:rsidP="001A09D6">
      <w:pPr>
        <w:pStyle w:val="a5"/>
        <w:ind w:leftChars="-407" w:left="4960" w:rightChars="-2601" w:right="-5462" w:hangingChars="2769" w:hanging="5815"/>
        <w:rPr>
          <w:rFonts w:ascii="宋体" w:eastAsia="宋体" w:hAnsi="宋体" w:cs="方正细等线简体"/>
          <w:sz w:val="21"/>
          <w:szCs w:val="21"/>
        </w:rPr>
      </w:pPr>
      <w:r w:rsidRPr="00CD5647">
        <w:rPr>
          <w:rFonts w:ascii="宋体" w:eastAsia="宋体" w:hAnsi="宋体" w:cs="方正细等线简体" w:hint="eastAsia"/>
          <w:color w:val="CB0000"/>
          <w:sz w:val="21"/>
          <w:szCs w:val="21"/>
          <w:lang w:val="en-US"/>
        </w:rPr>
        <w:t xml:space="preserve">◎ </w:t>
      </w:r>
      <w:r w:rsidRPr="00CD5647">
        <w:rPr>
          <w:rFonts w:ascii="宋体" w:eastAsia="宋体" w:hAnsi="宋体" w:cs="方正细等线简体" w:hint="eastAsia"/>
          <w:sz w:val="21"/>
          <w:szCs w:val="21"/>
        </w:rPr>
        <w:t>采用轮胎联轴器，柔性联接，运转平稳；</w:t>
      </w:r>
    </w:p>
    <w:p w:rsidR="001A09D6" w:rsidRPr="00CD5647" w:rsidRDefault="001A09D6" w:rsidP="001A09D6">
      <w:pPr>
        <w:pStyle w:val="a5"/>
        <w:ind w:leftChars="-407" w:left="4960" w:rightChars="-2601" w:right="-5462" w:hangingChars="2769" w:hanging="5815"/>
        <w:rPr>
          <w:rFonts w:ascii="宋体" w:eastAsia="宋体" w:hAnsi="宋体" w:cs="方正细等线简体"/>
          <w:sz w:val="21"/>
          <w:szCs w:val="21"/>
        </w:rPr>
      </w:pPr>
      <w:r w:rsidRPr="00CD5647">
        <w:rPr>
          <w:rFonts w:ascii="宋体" w:eastAsia="宋体" w:hAnsi="宋体" w:cs="方正细等线简体" w:hint="eastAsia"/>
          <w:color w:val="CB0000"/>
          <w:sz w:val="21"/>
          <w:szCs w:val="21"/>
          <w:lang w:val="en-US"/>
        </w:rPr>
        <w:t xml:space="preserve">◎ </w:t>
      </w:r>
      <w:r w:rsidRPr="00CD5647">
        <w:rPr>
          <w:rFonts w:ascii="宋体" w:eastAsia="宋体" w:hAnsi="宋体" w:cs="方正细等线简体" w:hint="eastAsia"/>
          <w:sz w:val="21"/>
          <w:szCs w:val="21"/>
        </w:rPr>
        <w:t>筛分效率高，处理量大，寿命长。</w:t>
      </w:r>
    </w:p>
    <w:p w:rsidR="00CD5647" w:rsidRDefault="00CD5647" w:rsidP="00E961B3">
      <w:pPr>
        <w:pStyle w:val="a5"/>
        <w:spacing w:line="240" w:lineRule="auto"/>
        <w:ind w:rightChars="-2601" w:right="-5462"/>
        <w:rPr>
          <w:rFonts w:ascii="Arial" w:eastAsia="方正细等线简体" w:hAnsi="Arial" w:cs="Arial"/>
          <w:color w:val="CB0000"/>
          <w:sz w:val="21"/>
          <w:szCs w:val="21"/>
          <w:lang w:val="en-US"/>
        </w:rPr>
      </w:pPr>
    </w:p>
    <w:p w:rsidR="001A09D6" w:rsidRPr="00CD5647" w:rsidRDefault="001A09D6" w:rsidP="00B942EA">
      <w:pPr>
        <w:pStyle w:val="a5"/>
        <w:spacing w:line="276" w:lineRule="auto"/>
        <w:ind w:leftChars="-405" w:left="303" w:rightChars="-2601" w:right="-5462" w:hangingChars="549" w:hanging="1153"/>
        <w:rPr>
          <w:rFonts w:ascii="Arial" w:hAnsi="Arial" w:cs="Arial"/>
          <w:iCs/>
          <w:sz w:val="21"/>
          <w:szCs w:val="21"/>
          <w:lang w:val="en-US"/>
        </w:rPr>
      </w:pPr>
      <w:proofErr w:type="gramStart"/>
      <w:r w:rsidRPr="00CD5647">
        <w:rPr>
          <w:rFonts w:ascii="Arial" w:eastAsia="方正细等线简体" w:hAnsi="Arial" w:cs="Arial"/>
          <w:color w:val="CB0000"/>
          <w:sz w:val="21"/>
          <w:szCs w:val="21"/>
          <w:lang w:val="en-US"/>
        </w:rPr>
        <w:t xml:space="preserve">◎ </w:t>
      </w:r>
      <w:r w:rsidRPr="00CD5647">
        <w:rPr>
          <w:rFonts w:ascii="Arial" w:hAnsi="Arial" w:cs="Arial"/>
          <w:iCs/>
          <w:sz w:val="21"/>
          <w:szCs w:val="21"/>
          <w:lang w:val="en-US"/>
        </w:rPr>
        <w:t>High vibrating force with unique eccentric structure.</w:t>
      </w:r>
      <w:proofErr w:type="gramEnd"/>
    </w:p>
    <w:p w:rsidR="001A09D6" w:rsidRPr="00CD5647" w:rsidRDefault="001A09D6" w:rsidP="00B942EA">
      <w:pPr>
        <w:pStyle w:val="a5"/>
        <w:spacing w:line="276" w:lineRule="auto"/>
        <w:ind w:leftChars="-407" w:left="4960" w:rightChars="-2601" w:right="-5462" w:hangingChars="2769" w:hanging="5815"/>
        <w:rPr>
          <w:rFonts w:ascii="Arial" w:hAnsi="Arial" w:cs="Arial"/>
          <w:iCs/>
          <w:sz w:val="21"/>
          <w:szCs w:val="21"/>
          <w:lang w:val="en-US"/>
        </w:rPr>
      </w:pPr>
      <w:r w:rsidRPr="00CD5647">
        <w:rPr>
          <w:rFonts w:ascii="Arial" w:eastAsia="方正细等线简体" w:hAnsi="Arial" w:cs="Arial"/>
          <w:color w:val="CB0000"/>
          <w:sz w:val="21"/>
          <w:szCs w:val="21"/>
          <w:lang w:val="en-US"/>
        </w:rPr>
        <w:t xml:space="preserve">◎ </w:t>
      </w:r>
      <w:proofErr w:type="gramStart"/>
      <w:r w:rsidRPr="00CD5647">
        <w:rPr>
          <w:rFonts w:ascii="Arial" w:hAnsi="Arial" w:cs="Arial"/>
          <w:iCs/>
          <w:sz w:val="21"/>
          <w:szCs w:val="21"/>
          <w:lang w:val="en-US"/>
        </w:rPr>
        <w:t>The</w:t>
      </w:r>
      <w:proofErr w:type="gramEnd"/>
      <w:r w:rsidRPr="00CD5647">
        <w:rPr>
          <w:rFonts w:ascii="Arial" w:hAnsi="Arial" w:cs="Arial"/>
          <w:iCs/>
          <w:sz w:val="21"/>
          <w:szCs w:val="21"/>
          <w:lang w:val="en-US"/>
        </w:rPr>
        <w:t xml:space="preserve"> beam and case of the screen are connected with high strength bolts without welding.</w:t>
      </w:r>
    </w:p>
    <w:p w:rsidR="001A09D6" w:rsidRPr="00CD5647" w:rsidRDefault="001A09D6" w:rsidP="00B942EA">
      <w:pPr>
        <w:pStyle w:val="a5"/>
        <w:spacing w:line="276" w:lineRule="auto"/>
        <w:ind w:leftChars="-407" w:left="4960" w:rightChars="-2601" w:right="-5462" w:hangingChars="2769" w:hanging="5815"/>
        <w:rPr>
          <w:rFonts w:ascii="Arial" w:hAnsi="Arial" w:cs="Arial"/>
          <w:iCs/>
          <w:sz w:val="21"/>
          <w:szCs w:val="21"/>
          <w:lang w:val="en-US"/>
        </w:rPr>
      </w:pPr>
      <w:r w:rsidRPr="00CD5647">
        <w:rPr>
          <w:rFonts w:ascii="Arial" w:eastAsia="方正细等线简体" w:hAnsi="Arial" w:cs="Arial"/>
          <w:color w:val="CB0000"/>
          <w:sz w:val="21"/>
          <w:szCs w:val="21"/>
          <w:lang w:val="en-US"/>
        </w:rPr>
        <w:t xml:space="preserve">◎ </w:t>
      </w:r>
      <w:r w:rsidRPr="00CD5647">
        <w:rPr>
          <w:rFonts w:ascii="Arial" w:hAnsi="Arial" w:cs="Arial"/>
          <w:iCs/>
          <w:sz w:val="21"/>
          <w:szCs w:val="21"/>
          <w:lang w:val="en-US"/>
        </w:rPr>
        <w:t>Simple structure, easy maintenance</w:t>
      </w:r>
      <w:r w:rsidR="00653715" w:rsidRPr="00CD5647">
        <w:rPr>
          <w:rFonts w:ascii="Arial" w:hAnsi="Arial" w:cs="Arial"/>
          <w:iCs/>
          <w:sz w:val="21"/>
          <w:szCs w:val="21"/>
          <w:lang w:val="en-US"/>
        </w:rPr>
        <w:t>.</w:t>
      </w:r>
    </w:p>
    <w:p w:rsidR="001A09D6" w:rsidRPr="00CD5647" w:rsidRDefault="001A09D6" w:rsidP="00B942EA">
      <w:pPr>
        <w:pStyle w:val="a5"/>
        <w:spacing w:line="276" w:lineRule="auto"/>
        <w:ind w:leftChars="-407" w:left="4960" w:rightChars="-2601" w:right="-5462" w:hangingChars="2769" w:hanging="5815"/>
        <w:rPr>
          <w:rFonts w:ascii="Arial" w:hAnsi="Arial" w:cs="Arial"/>
          <w:iCs/>
          <w:sz w:val="21"/>
          <w:szCs w:val="21"/>
          <w:lang w:val="en-US"/>
        </w:rPr>
      </w:pPr>
      <w:r w:rsidRPr="00CD5647">
        <w:rPr>
          <w:rFonts w:ascii="Arial" w:eastAsia="方正细等线简体" w:hAnsi="Arial" w:cs="Arial"/>
          <w:color w:val="CB0000"/>
          <w:sz w:val="21"/>
          <w:szCs w:val="21"/>
          <w:lang w:val="en-US"/>
        </w:rPr>
        <w:t xml:space="preserve">◎ </w:t>
      </w:r>
      <w:r w:rsidRPr="00CD5647">
        <w:rPr>
          <w:rFonts w:ascii="Arial" w:hAnsi="Arial" w:cs="Arial"/>
          <w:iCs/>
          <w:sz w:val="21"/>
          <w:szCs w:val="21"/>
          <w:lang w:val="en-US"/>
        </w:rPr>
        <w:t>Adopt tire coupling, soft connection makes operation smooth.</w:t>
      </w:r>
    </w:p>
    <w:p w:rsidR="001A09D6" w:rsidRPr="00CD5647" w:rsidRDefault="001A09D6" w:rsidP="00B942EA">
      <w:pPr>
        <w:pStyle w:val="a5"/>
        <w:spacing w:line="276" w:lineRule="auto"/>
        <w:ind w:leftChars="-407" w:left="4960" w:rightChars="-2601" w:right="-5462" w:hangingChars="2769" w:hanging="5815"/>
        <w:rPr>
          <w:rFonts w:ascii="Arial" w:hAnsi="Arial" w:cs="Arial"/>
          <w:iCs/>
          <w:sz w:val="21"/>
          <w:szCs w:val="21"/>
          <w:lang w:val="en-US"/>
        </w:rPr>
      </w:pPr>
      <w:r w:rsidRPr="00CD5647">
        <w:rPr>
          <w:rFonts w:ascii="Arial" w:eastAsia="方正细等线简体" w:hAnsi="Arial" w:cs="Arial"/>
          <w:color w:val="CB0000"/>
          <w:sz w:val="21"/>
          <w:szCs w:val="21"/>
          <w:lang w:val="en-US"/>
        </w:rPr>
        <w:t xml:space="preserve">◎ </w:t>
      </w:r>
      <w:r w:rsidRPr="00CD5647">
        <w:rPr>
          <w:rFonts w:ascii="Arial" w:hAnsi="Arial" w:cs="Arial"/>
          <w:iCs/>
          <w:sz w:val="21"/>
          <w:szCs w:val="21"/>
          <w:lang w:val="en-US"/>
        </w:rPr>
        <w:t>High efficiency, high capacity and durable.</w:t>
      </w:r>
    </w:p>
    <w:p w:rsidR="001A09D6" w:rsidRDefault="001A09D6" w:rsidP="001A09D6">
      <w:pPr>
        <w:pStyle w:val="a5"/>
        <w:ind w:rightChars="-2601" w:right="-5462"/>
        <w:rPr>
          <w:rFonts w:ascii="方正细等线简体" w:eastAsia="方正细等线简体" w:cs="方正细等线简体"/>
          <w:color w:val="CB0000"/>
          <w:sz w:val="21"/>
          <w:szCs w:val="21"/>
          <w:lang w:val="en-US"/>
        </w:rPr>
      </w:pPr>
    </w:p>
    <w:p w:rsidR="00FF58D8" w:rsidRPr="00FF58D8" w:rsidRDefault="00C50880" w:rsidP="001A09D6">
      <w:pPr>
        <w:pStyle w:val="a5"/>
        <w:ind w:leftChars="-405" w:rightChars="-2601" w:right="-5462" w:hangingChars="354" w:hanging="850"/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kern w:val="2"/>
        </w:rPr>
      </w:pPr>
      <w:r w:rsidRPr="00C50880">
        <w:rPr>
          <w:rFonts w:ascii="微软雅黑" w:eastAsia="微软雅黑" w:hAnsi="微软雅黑" w:cs="方正小标宋简体" w:hint="eastAsia"/>
          <w:b/>
          <w:color w:val="0070C0"/>
        </w:rPr>
        <w:t>技术参数</w:t>
      </w:r>
      <w:r w:rsidRPr="00E82B4D">
        <w:rPr>
          <w:rFonts w:ascii="微软雅黑" w:eastAsia="微软雅黑" w:hAnsi="微软雅黑" w:cs="方正黑体简体" w:hint="eastAsia"/>
          <w:sz w:val="18"/>
          <w:szCs w:val="18"/>
        </w:rPr>
        <w:t xml:space="preserve">  </w:t>
      </w:r>
      <w:r w:rsidRPr="00991667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</w:rPr>
        <w:t>Technical Data:</w:t>
      </w:r>
    </w:p>
    <w:tbl>
      <w:tblPr>
        <w:tblStyle w:val="ac"/>
        <w:tblW w:w="10349" w:type="dxa"/>
        <w:tblInd w:w="-743" w:type="dxa"/>
        <w:tblLayout w:type="fixed"/>
        <w:tblLook w:val="04A0"/>
      </w:tblPr>
      <w:tblGrid>
        <w:gridCol w:w="846"/>
        <w:gridCol w:w="714"/>
        <w:gridCol w:w="992"/>
        <w:gridCol w:w="993"/>
        <w:gridCol w:w="1134"/>
        <w:gridCol w:w="1275"/>
        <w:gridCol w:w="993"/>
        <w:gridCol w:w="708"/>
        <w:gridCol w:w="1985"/>
        <w:gridCol w:w="709"/>
      </w:tblGrid>
      <w:tr w:rsidR="00144312" w:rsidRPr="007C45F5" w:rsidTr="00144312">
        <w:trPr>
          <w:trHeight w:val="343"/>
        </w:trPr>
        <w:tc>
          <w:tcPr>
            <w:tcW w:w="846" w:type="dxa"/>
            <w:vAlign w:val="center"/>
          </w:tcPr>
          <w:p w:rsidR="00B33EFD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型号</w:t>
            </w:r>
          </w:p>
          <w:p w:rsidR="00204AF5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Model</w:t>
            </w:r>
          </w:p>
        </w:tc>
        <w:tc>
          <w:tcPr>
            <w:tcW w:w="714" w:type="dxa"/>
            <w:vAlign w:val="center"/>
          </w:tcPr>
          <w:p w:rsidR="00B33EFD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筛网层数</w:t>
            </w:r>
          </w:p>
          <w:p w:rsidR="00204AF5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Screen Deck</w:t>
            </w:r>
          </w:p>
        </w:tc>
        <w:tc>
          <w:tcPr>
            <w:tcW w:w="992" w:type="dxa"/>
            <w:vAlign w:val="center"/>
          </w:tcPr>
          <w:p w:rsidR="00B33EFD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筛面倾角</w:t>
            </w:r>
          </w:p>
          <w:p w:rsidR="00B33EFD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Installation</w:t>
            </w:r>
          </w:p>
          <w:p w:rsidR="00204AF5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 xml:space="preserve">Slope  ( </w:t>
            </w:r>
            <w:r w:rsidRPr="00E57F71">
              <w:rPr>
                <w:rFonts w:asciiTheme="minorEastAsia" w:hAnsiTheme="minorEastAsia"/>
                <w:b/>
                <w:sz w:val="18"/>
                <w:szCs w:val="18"/>
                <w:vertAlign w:val="superscript"/>
                <w:lang w:val="zh-CN"/>
              </w:rPr>
              <w:t>0</w:t>
            </w:r>
            <w:r w:rsidRPr="00E57F7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 xml:space="preserve"> )</w:t>
            </w:r>
          </w:p>
        </w:tc>
        <w:tc>
          <w:tcPr>
            <w:tcW w:w="993" w:type="dxa"/>
            <w:vAlign w:val="center"/>
          </w:tcPr>
          <w:p w:rsidR="00B33EFD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筛网面积</w:t>
            </w:r>
          </w:p>
          <w:p w:rsidR="00204AF5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Deck Size(m</w:t>
            </w:r>
            <w:r w:rsidRPr="00E57F71">
              <w:rPr>
                <w:rFonts w:asciiTheme="minorEastAsia" w:hAnsiTheme="minorEastAsia"/>
                <w:b/>
                <w:sz w:val="18"/>
                <w:szCs w:val="18"/>
                <w:vertAlign w:val="superscript"/>
                <w:lang w:val="zh-CN"/>
              </w:rPr>
              <w:t>2</w:t>
            </w:r>
            <w:r w:rsidRPr="00E57F7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)</w:t>
            </w:r>
          </w:p>
        </w:tc>
        <w:tc>
          <w:tcPr>
            <w:tcW w:w="1134" w:type="dxa"/>
            <w:vAlign w:val="center"/>
          </w:tcPr>
          <w:p w:rsidR="00B33EFD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振动频率</w:t>
            </w:r>
          </w:p>
          <w:p w:rsidR="00B33EFD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Vibrating</w:t>
            </w:r>
          </w:p>
          <w:p w:rsidR="00204AF5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Frequency(r/min)</w:t>
            </w:r>
          </w:p>
        </w:tc>
        <w:tc>
          <w:tcPr>
            <w:tcW w:w="1275" w:type="dxa"/>
            <w:vAlign w:val="center"/>
          </w:tcPr>
          <w:p w:rsidR="00B33EFD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双振幅</w:t>
            </w:r>
          </w:p>
          <w:p w:rsidR="00204AF5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Double Amplitude (mm)</w:t>
            </w:r>
          </w:p>
        </w:tc>
        <w:tc>
          <w:tcPr>
            <w:tcW w:w="993" w:type="dxa"/>
            <w:vAlign w:val="center"/>
          </w:tcPr>
          <w:p w:rsidR="00B33EFD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处理能力</w:t>
            </w:r>
          </w:p>
          <w:p w:rsidR="00204AF5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Capacity (m</w:t>
            </w:r>
            <w:r w:rsidRPr="00E57F71">
              <w:rPr>
                <w:rFonts w:asciiTheme="minorEastAsia" w:hAnsiTheme="minorEastAsia"/>
                <w:b/>
                <w:sz w:val="18"/>
                <w:szCs w:val="18"/>
                <w:vertAlign w:val="superscript"/>
                <w:lang w:val="zh-CN"/>
              </w:rPr>
              <w:t>3</w:t>
            </w:r>
            <w:r w:rsidRPr="00E57F7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/h)</w:t>
            </w:r>
          </w:p>
        </w:tc>
        <w:tc>
          <w:tcPr>
            <w:tcW w:w="708" w:type="dxa"/>
            <w:vAlign w:val="center"/>
          </w:tcPr>
          <w:p w:rsidR="00B33EFD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电机功率</w:t>
            </w:r>
          </w:p>
          <w:p w:rsidR="00204AF5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Motor Power (kw)</w:t>
            </w:r>
          </w:p>
        </w:tc>
        <w:tc>
          <w:tcPr>
            <w:tcW w:w="1985" w:type="dxa"/>
            <w:vAlign w:val="center"/>
          </w:tcPr>
          <w:p w:rsidR="00B33EFD" w:rsidRPr="00CD5647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57F7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外型尺寸</w:t>
            </w:r>
          </w:p>
          <w:p w:rsidR="00204AF5" w:rsidRPr="00CD5647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D5647">
              <w:rPr>
                <w:rFonts w:asciiTheme="minorEastAsia" w:hAnsiTheme="minorEastAsia"/>
                <w:b/>
                <w:sz w:val="18"/>
                <w:szCs w:val="18"/>
              </w:rPr>
              <w:t>Overall Dimensions(L</w:t>
            </w:r>
            <w:r w:rsidRPr="00CD5647">
              <w:rPr>
                <w:rFonts w:asciiTheme="minorEastAsia" w:hAnsiTheme="minorEastAsia" w:hint="eastAsia"/>
                <w:b/>
                <w:sz w:val="18"/>
                <w:szCs w:val="18"/>
              </w:rPr>
              <w:t>×</w:t>
            </w:r>
            <w:r w:rsidRPr="00CD5647">
              <w:rPr>
                <w:rFonts w:asciiTheme="minorEastAsia" w:hAnsiTheme="minorEastAsia"/>
                <w:b/>
                <w:sz w:val="18"/>
                <w:szCs w:val="18"/>
              </w:rPr>
              <w:t>W</w:t>
            </w:r>
            <w:r w:rsidRPr="00CD5647">
              <w:rPr>
                <w:rFonts w:asciiTheme="minorEastAsia" w:hAnsiTheme="minorEastAsia" w:hint="eastAsia"/>
                <w:b/>
                <w:sz w:val="18"/>
                <w:szCs w:val="18"/>
              </w:rPr>
              <w:t>×</w:t>
            </w:r>
            <w:r w:rsidRPr="00CD5647">
              <w:rPr>
                <w:rFonts w:asciiTheme="minorEastAsia" w:hAnsiTheme="minorEastAsia"/>
                <w:b/>
                <w:sz w:val="18"/>
                <w:szCs w:val="18"/>
              </w:rPr>
              <w:t>H)mm</w:t>
            </w:r>
          </w:p>
        </w:tc>
        <w:tc>
          <w:tcPr>
            <w:tcW w:w="709" w:type="dxa"/>
            <w:vAlign w:val="center"/>
          </w:tcPr>
          <w:p w:rsidR="00B33EFD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重量</w:t>
            </w:r>
          </w:p>
          <w:p w:rsidR="00204AF5" w:rsidRPr="00E57F71" w:rsidRDefault="00B33EFD" w:rsidP="00E57F71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E57F7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Weight(kg)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2YK1224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2.88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120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5.5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2673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2382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2027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1750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YK1235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4.2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5.5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3710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2464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1450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1729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2YK1235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4.2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7.5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3705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2393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2339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2476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3YK1235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4.2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7.5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3621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2521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2581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3158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4YK1235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4.2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3510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2521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2830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4160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YK1545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17.5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6.75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4904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3044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2179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3319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E961B3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-867410</wp:posOffset>
                  </wp:positionH>
                  <wp:positionV relativeFrom="paragraph">
                    <wp:posOffset>-1118870</wp:posOffset>
                  </wp:positionV>
                  <wp:extent cx="7891145" cy="370840"/>
                  <wp:effectExtent l="19050" t="0" r="0" b="0"/>
                  <wp:wrapNone/>
                  <wp:docPr id="6" name="图片 1" descr="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114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3147B" w:rsidRPr="00E57F71">
              <w:rPr>
                <w:rFonts w:asciiTheme="minorEastAsia" w:hAnsiTheme="minorEastAsia"/>
                <w:sz w:val="18"/>
                <w:szCs w:val="18"/>
              </w:rPr>
              <w:t>2YK1545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17.5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6.75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5042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3090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3165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5308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3YK1545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17.5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6.75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4972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3090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3395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5915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4YK1545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17.5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6.75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18.5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4915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3155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3804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7260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YK1548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17.5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7.2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5190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3044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2186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3319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2YK1548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17.5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7.2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5265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3140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3208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5284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3YK1548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17.5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7.2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5200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3090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3440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6186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4YK1548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17.5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7.2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18.5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5200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3155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3849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7284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YK1860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10.8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6302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3365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2992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4651</w:t>
            </w:r>
          </w:p>
        </w:tc>
      </w:tr>
      <w:tr w:rsidR="00144312" w:rsidTr="00144312">
        <w:trPr>
          <w:trHeight w:val="344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2YK1860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10.8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18.5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6020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3455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3756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6195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3YK1860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10.8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18.5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6020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3455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4180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7613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4YK1860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10.8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5963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3505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4463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8650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YK2160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12.6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720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18.5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6302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3730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2992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4917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2YK2160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12.6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720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5966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3958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3975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6856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3YK2160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12.6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720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5966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3958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4400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9112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4YK2160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12.6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720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5966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3958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4780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11405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YK2460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14.4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75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750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18.5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6302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4155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2992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5243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2YK2460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14.4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75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750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6027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4308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3975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8503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3YK2460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14.4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75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750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6027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4308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4400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10411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4YK2460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14.4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75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750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5966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4308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4780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12068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2YK2475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120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900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7812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4308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4642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10709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3YK2475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120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900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7718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4393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5033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13400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4YK2475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120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900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7718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4494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5361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15500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YK3060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900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6302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4943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3108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14052</w:t>
            </w:r>
          </w:p>
        </w:tc>
      </w:tr>
      <w:tr w:rsidR="00144312" w:rsidTr="00144312">
        <w:trPr>
          <w:trHeight w:val="343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2YK3060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900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6207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4943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3985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17185</w:t>
            </w:r>
          </w:p>
        </w:tc>
      </w:tr>
      <w:tr w:rsidR="008B098E" w:rsidTr="00144312">
        <w:trPr>
          <w:trHeight w:val="344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3YK3060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900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6207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4943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4485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19200</w:t>
            </w:r>
          </w:p>
        </w:tc>
      </w:tr>
      <w:tr w:rsidR="00144312" w:rsidTr="00144312">
        <w:trPr>
          <w:trHeight w:val="344"/>
        </w:trPr>
        <w:tc>
          <w:tcPr>
            <w:tcW w:w="846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4YK3060</w:t>
            </w:r>
          </w:p>
        </w:tc>
        <w:tc>
          <w:tcPr>
            <w:tcW w:w="71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970</w:t>
            </w:r>
          </w:p>
        </w:tc>
        <w:tc>
          <w:tcPr>
            <w:tcW w:w="127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200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900</w:t>
            </w:r>
          </w:p>
        </w:tc>
        <w:tc>
          <w:tcPr>
            <w:tcW w:w="708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1985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6207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4943</w:t>
            </w:r>
            <w:r w:rsidRPr="00E57F71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E57F71">
              <w:rPr>
                <w:rFonts w:asciiTheme="minorEastAsia" w:hAnsiTheme="minorEastAsia"/>
                <w:sz w:val="18"/>
                <w:szCs w:val="18"/>
              </w:rPr>
              <w:t>4785</w:t>
            </w:r>
          </w:p>
        </w:tc>
        <w:tc>
          <w:tcPr>
            <w:tcW w:w="709" w:type="dxa"/>
            <w:vAlign w:val="center"/>
          </w:tcPr>
          <w:p w:rsidR="0003147B" w:rsidRPr="00E57F71" w:rsidRDefault="0003147B" w:rsidP="00E57F71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7F71">
              <w:rPr>
                <w:rFonts w:asciiTheme="minorEastAsia" w:hAnsiTheme="minorEastAsia"/>
                <w:sz w:val="18"/>
                <w:szCs w:val="18"/>
              </w:rPr>
              <w:t>21080</w:t>
            </w:r>
          </w:p>
        </w:tc>
      </w:tr>
    </w:tbl>
    <w:p w:rsidR="00FF58D8" w:rsidRPr="00FF58D8" w:rsidRDefault="00FF58D8" w:rsidP="00B426B9">
      <w:pPr>
        <w:suppressAutoHyphens/>
        <w:autoSpaceDE w:val="0"/>
        <w:autoSpaceDN w:val="0"/>
        <w:adjustRightInd w:val="0"/>
        <w:ind w:leftChars="-405" w:left="-849" w:hanging="1"/>
        <w:textAlignment w:val="center"/>
        <w:rPr>
          <w:rFonts w:ascii="微软雅黑" w:eastAsia="微软雅黑" w:hAnsi="微软雅黑" w:cs="Helvetica"/>
          <w:bCs/>
          <w:iCs/>
          <w:color w:val="000000"/>
          <w:kern w:val="0"/>
          <w:sz w:val="20"/>
          <w:szCs w:val="20"/>
        </w:rPr>
      </w:pPr>
    </w:p>
    <w:p w:rsidR="00FF58D8" w:rsidRPr="00FF58D8" w:rsidRDefault="00FF58D8" w:rsidP="00B426B9">
      <w:pPr>
        <w:suppressAutoHyphens/>
        <w:autoSpaceDE w:val="0"/>
        <w:autoSpaceDN w:val="0"/>
        <w:adjustRightInd w:val="0"/>
        <w:ind w:leftChars="-405" w:left="-849" w:hanging="1"/>
        <w:textAlignment w:val="center"/>
        <w:rPr>
          <w:rFonts w:ascii="微软雅黑" w:eastAsia="微软雅黑" w:hAnsi="微软雅黑" w:cs="Helvetica"/>
          <w:bCs/>
          <w:iCs/>
          <w:color w:val="000000"/>
          <w:kern w:val="0"/>
          <w:sz w:val="20"/>
          <w:szCs w:val="20"/>
        </w:rPr>
      </w:pPr>
    </w:p>
    <w:sectPr w:rsidR="00FF58D8" w:rsidRPr="00FF58D8" w:rsidSect="00304389">
      <w:type w:val="continuous"/>
      <w:pgSz w:w="11906" w:h="16838"/>
      <w:pgMar w:top="1701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A5" w:rsidRDefault="00FB7CA5" w:rsidP="006264C9">
      <w:r>
        <w:separator/>
      </w:r>
    </w:p>
  </w:endnote>
  <w:endnote w:type="continuationSeparator" w:id="0">
    <w:p w:rsidR="00FB7CA5" w:rsidRDefault="00FB7CA5" w:rsidP="0062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Geosans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兰亭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汉仪中黑简">
    <w:charset w:val="86"/>
    <w:family w:val="modern"/>
    <w:pitch w:val="fixed"/>
    <w:sig w:usb0="00000001" w:usb1="080E0800" w:usb2="00000012" w:usb3="00000000" w:csb0="00040000" w:csb1="00000000"/>
  </w:font>
  <w:font w:name="Impact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细等线简 Regular">
    <w:altName w:val="3D LET (BRK)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细等线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A5" w:rsidRDefault="00FB7CA5" w:rsidP="006264C9">
      <w:r>
        <w:separator/>
      </w:r>
    </w:p>
  </w:footnote>
  <w:footnote w:type="continuationSeparator" w:id="0">
    <w:p w:rsidR="00FB7CA5" w:rsidRDefault="00FB7CA5" w:rsidP="00626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05" w:rsidRDefault="00763105" w:rsidP="009E17B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4C9"/>
    <w:rsid w:val="00013192"/>
    <w:rsid w:val="000133E3"/>
    <w:rsid w:val="0001713A"/>
    <w:rsid w:val="0003147B"/>
    <w:rsid w:val="000A0FA3"/>
    <w:rsid w:val="000B66F0"/>
    <w:rsid w:val="000F52F0"/>
    <w:rsid w:val="001134FA"/>
    <w:rsid w:val="00137E3C"/>
    <w:rsid w:val="00144312"/>
    <w:rsid w:val="0019257F"/>
    <w:rsid w:val="001951E1"/>
    <w:rsid w:val="001A09D6"/>
    <w:rsid w:val="00204AF5"/>
    <w:rsid w:val="002555BA"/>
    <w:rsid w:val="00264267"/>
    <w:rsid w:val="002B570C"/>
    <w:rsid w:val="002C10C6"/>
    <w:rsid w:val="002C1A34"/>
    <w:rsid w:val="002E2142"/>
    <w:rsid w:val="002E2B05"/>
    <w:rsid w:val="002E4D36"/>
    <w:rsid w:val="00304389"/>
    <w:rsid w:val="00316079"/>
    <w:rsid w:val="00321DB5"/>
    <w:rsid w:val="0033192B"/>
    <w:rsid w:val="0035607E"/>
    <w:rsid w:val="00373D23"/>
    <w:rsid w:val="003D2D41"/>
    <w:rsid w:val="003D4B84"/>
    <w:rsid w:val="00412BB6"/>
    <w:rsid w:val="00450F0C"/>
    <w:rsid w:val="00454BB5"/>
    <w:rsid w:val="00480EDC"/>
    <w:rsid w:val="00481738"/>
    <w:rsid w:val="00483E21"/>
    <w:rsid w:val="005A5917"/>
    <w:rsid w:val="005C75F1"/>
    <w:rsid w:val="006264C9"/>
    <w:rsid w:val="00641A54"/>
    <w:rsid w:val="00650161"/>
    <w:rsid w:val="00653715"/>
    <w:rsid w:val="006B4E16"/>
    <w:rsid w:val="006D11EF"/>
    <w:rsid w:val="007555AF"/>
    <w:rsid w:val="00763105"/>
    <w:rsid w:val="00777E57"/>
    <w:rsid w:val="00791186"/>
    <w:rsid w:val="007B1566"/>
    <w:rsid w:val="007C45F5"/>
    <w:rsid w:val="007D6CD0"/>
    <w:rsid w:val="007F222E"/>
    <w:rsid w:val="007F2A29"/>
    <w:rsid w:val="00801DA3"/>
    <w:rsid w:val="00805D25"/>
    <w:rsid w:val="008078E8"/>
    <w:rsid w:val="008261A1"/>
    <w:rsid w:val="00872CD0"/>
    <w:rsid w:val="00874F22"/>
    <w:rsid w:val="00880F98"/>
    <w:rsid w:val="008A456C"/>
    <w:rsid w:val="008B098E"/>
    <w:rsid w:val="008C6363"/>
    <w:rsid w:val="008E41AA"/>
    <w:rsid w:val="008F437F"/>
    <w:rsid w:val="00902855"/>
    <w:rsid w:val="009833A5"/>
    <w:rsid w:val="00991667"/>
    <w:rsid w:val="009A0094"/>
    <w:rsid w:val="009A0196"/>
    <w:rsid w:val="009E17BA"/>
    <w:rsid w:val="009F7112"/>
    <w:rsid w:val="00A019B3"/>
    <w:rsid w:val="00A25B6D"/>
    <w:rsid w:val="00A333A9"/>
    <w:rsid w:val="00A35743"/>
    <w:rsid w:val="00A71EE1"/>
    <w:rsid w:val="00AA4F69"/>
    <w:rsid w:val="00AF45C6"/>
    <w:rsid w:val="00B06C03"/>
    <w:rsid w:val="00B14F23"/>
    <w:rsid w:val="00B33EFD"/>
    <w:rsid w:val="00B426B9"/>
    <w:rsid w:val="00B774E6"/>
    <w:rsid w:val="00B824BC"/>
    <w:rsid w:val="00B942EA"/>
    <w:rsid w:val="00C50880"/>
    <w:rsid w:val="00C57E1E"/>
    <w:rsid w:val="00C664C1"/>
    <w:rsid w:val="00CC7DB6"/>
    <w:rsid w:val="00CD5647"/>
    <w:rsid w:val="00CE0879"/>
    <w:rsid w:val="00CE3068"/>
    <w:rsid w:val="00D03FD6"/>
    <w:rsid w:val="00D64E81"/>
    <w:rsid w:val="00DB250C"/>
    <w:rsid w:val="00DD0490"/>
    <w:rsid w:val="00DE1C2D"/>
    <w:rsid w:val="00DF3305"/>
    <w:rsid w:val="00E21B1F"/>
    <w:rsid w:val="00E453AF"/>
    <w:rsid w:val="00E57F71"/>
    <w:rsid w:val="00E607AA"/>
    <w:rsid w:val="00E616D3"/>
    <w:rsid w:val="00E8103D"/>
    <w:rsid w:val="00E82B4D"/>
    <w:rsid w:val="00E961B3"/>
    <w:rsid w:val="00EA779E"/>
    <w:rsid w:val="00EF1117"/>
    <w:rsid w:val="00EF29CA"/>
    <w:rsid w:val="00EF5AF3"/>
    <w:rsid w:val="00F0601B"/>
    <w:rsid w:val="00F37864"/>
    <w:rsid w:val="00F45712"/>
    <w:rsid w:val="00F911A3"/>
    <w:rsid w:val="00FB7CA5"/>
    <w:rsid w:val="00FC2814"/>
    <w:rsid w:val="00FC5F8E"/>
    <w:rsid w:val="00FF1229"/>
    <w:rsid w:val="00FF2DF8"/>
    <w:rsid w:val="00FF58D8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F9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64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4C9"/>
    <w:rPr>
      <w:sz w:val="18"/>
      <w:szCs w:val="18"/>
    </w:rPr>
  </w:style>
  <w:style w:type="paragraph" w:customStyle="1" w:styleId="a5">
    <w:name w:val="[无段落样式]"/>
    <w:rsid w:val="006264C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1Char">
    <w:name w:val="标题 1 Char"/>
    <w:basedOn w:val="a0"/>
    <w:link w:val="1"/>
    <w:uiPriority w:val="9"/>
    <w:rsid w:val="006264C9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6264C9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7631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3105"/>
    <w:rPr>
      <w:sz w:val="18"/>
      <w:szCs w:val="18"/>
    </w:rPr>
  </w:style>
  <w:style w:type="paragraph" w:customStyle="1" w:styleId="a8">
    <w:name w:val="[基本段落]"/>
    <w:basedOn w:val="a5"/>
    <w:uiPriority w:val="99"/>
    <w:rsid w:val="008078E8"/>
  </w:style>
  <w:style w:type="paragraph" w:customStyle="1" w:styleId="a9">
    <w:name w:val="小英说明"/>
    <w:basedOn w:val="a"/>
    <w:uiPriority w:val="99"/>
    <w:rsid w:val="000A0FA3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Helvetica" w:eastAsia="方正兰亭黑_GBK" w:hAnsi="Helvetica" w:cs="Helvetica"/>
      <w:color w:val="004CE5"/>
      <w:kern w:val="0"/>
      <w:sz w:val="16"/>
      <w:szCs w:val="16"/>
      <w:lang w:val="zh-CN"/>
    </w:rPr>
  </w:style>
  <w:style w:type="paragraph" w:customStyle="1" w:styleId="aa">
    <w:name w:val="小中题"/>
    <w:basedOn w:val="a"/>
    <w:uiPriority w:val="99"/>
    <w:rsid w:val="00304389"/>
    <w:pPr>
      <w:suppressAutoHyphens/>
      <w:autoSpaceDE w:val="0"/>
      <w:autoSpaceDN w:val="0"/>
      <w:adjustRightInd w:val="0"/>
      <w:spacing w:line="378" w:lineRule="atLeast"/>
      <w:ind w:firstLine="403"/>
      <w:textAlignment w:val="center"/>
    </w:pPr>
    <w:rPr>
      <w:rFonts w:ascii="汉仪中黑简" w:eastAsia="汉仪中黑简" w:cs="汉仪中黑简"/>
      <w:color w:val="000000"/>
      <w:kern w:val="0"/>
      <w:sz w:val="20"/>
      <w:szCs w:val="20"/>
      <w:lang w:val="zh-CN"/>
    </w:rPr>
  </w:style>
  <w:style w:type="paragraph" w:customStyle="1" w:styleId="ab">
    <w:name w:val="英文题目"/>
    <w:basedOn w:val="a"/>
    <w:uiPriority w:val="99"/>
    <w:rsid w:val="00E607AA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Impact (TT) Regular" w:eastAsia="Adobe 宋体 Std L" w:hAnsi="Impact (TT) Regular" w:cs="Impact (TT) Regular"/>
      <w:color w:val="000000"/>
      <w:kern w:val="0"/>
      <w:sz w:val="24"/>
      <w:szCs w:val="24"/>
      <w:lang w:val="zh-CN"/>
    </w:rPr>
  </w:style>
  <w:style w:type="table" w:styleId="ac">
    <w:name w:val="Table Grid"/>
    <w:basedOn w:val="a1"/>
    <w:uiPriority w:val="59"/>
    <w:rsid w:val="00C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上海山美重型矿山机械有限公司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594079-1DD9-4B71-B208-F6B3E3F1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</dc:creator>
  <cp:lastModifiedBy>zdd</cp:lastModifiedBy>
  <cp:revision>26</cp:revision>
  <dcterms:created xsi:type="dcterms:W3CDTF">2012-12-10T06:06:00Z</dcterms:created>
  <dcterms:modified xsi:type="dcterms:W3CDTF">2012-12-13T06:29:00Z</dcterms:modified>
</cp:coreProperties>
</file>