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3A5" w:rsidRDefault="00FF1229" w:rsidP="00740424">
      <w:pPr>
        <w:pStyle w:val="a5"/>
        <w:spacing w:line="240" w:lineRule="auto"/>
        <w:ind w:leftChars="-405" w:left="-850"/>
        <w:jc w:val="left"/>
        <w:rPr>
          <w:rFonts w:ascii="微软雅黑" w:eastAsia="微软雅黑" w:hAnsi="微软雅黑" w:cs="方正兰亭黑_GBK"/>
          <w:b/>
          <w:color w:val="0070C0"/>
          <w:spacing w:val="-4"/>
          <w:sz w:val="28"/>
          <w:szCs w:val="28"/>
          <w:lang w:val="en-US"/>
        </w:rPr>
      </w:pPr>
      <w:r w:rsidRPr="00CC7DB6">
        <w:rPr>
          <w:rFonts w:ascii="微软雅黑" w:eastAsia="微软雅黑" w:hAnsi="微软雅黑" w:cs="Helvetica"/>
          <w:b/>
          <w:bCs/>
          <w:iCs/>
          <w:noProof/>
          <w:color w:val="0070C0"/>
          <w:spacing w:val="-4"/>
          <w:sz w:val="28"/>
          <w:szCs w:val="28"/>
          <w:lang w:val="en-US"/>
        </w:rPr>
        <w:drawing>
          <wp:anchor distT="0" distB="0" distL="114300" distR="114300" simplePos="0" relativeHeight="251663360" behindDoc="1" locked="0" layoutInCell="1" allowOverlap="1">
            <wp:simplePos x="0" y="0"/>
            <wp:positionH relativeFrom="column">
              <wp:posOffset>-1081557</wp:posOffset>
            </wp:positionH>
            <wp:positionV relativeFrom="paragraph">
              <wp:posOffset>-1086959</wp:posOffset>
            </wp:positionV>
            <wp:extent cx="7603225" cy="368490"/>
            <wp:effectExtent l="19050" t="0" r="0" b="0"/>
            <wp:wrapNone/>
            <wp:docPr id="11" name="图片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8" cstate="print"/>
                    <a:stretch>
                      <a:fillRect/>
                    </a:stretch>
                  </pic:blipFill>
                  <pic:spPr>
                    <a:xfrm>
                      <a:off x="0" y="0"/>
                      <a:ext cx="7603225" cy="368490"/>
                    </a:xfrm>
                    <a:prstGeom prst="rect">
                      <a:avLst/>
                    </a:prstGeom>
                  </pic:spPr>
                </pic:pic>
              </a:graphicData>
            </a:graphic>
          </wp:anchor>
        </w:drawing>
      </w:r>
      <w:r w:rsidR="00E021BE" w:rsidRPr="00E021BE">
        <w:rPr>
          <w:rFonts w:ascii="微软雅黑" w:eastAsia="微软雅黑" w:hAnsi="微软雅黑" w:cs="方正兰亭黑_GBK" w:hint="eastAsia"/>
          <w:b/>
          <w:color w:val="0070C0"/>
          <w:spacing w:val="-4"/>
          <w:sz w:val="28"/>
          <w:szCs w:val="28"/>
          <w:lang w:val="en-US"/>
        </w:rPr>
        <w:t>GZG系列振动给料机</w:t>
      </w:r>
    </w:p>
    <w:p w:rsidR="008078E8" w:rsidRPr="00740424" w:rsidRDefault="00740424" w:rsidP="00740424">
      <w:pPr>
        <w:pStyle w:val="a5"/>
        <w:spacing w:line="240" w:lineRule="auto"/>
        <w:ind w:leftChars="-405" w:left="-850"/>
        <w:jc w:val="left"/>
        <w:rPr>
          <w:rFonts w:ascii="微软雅黑" w:eastAsia="微软雅黑" w:hAnsi="微软雅黑" w:cs="Helvetica"/>
          <w:b/>
          <w:bCs/>
          <w:iCs/>
          <w:color w:val="EF8200"/>
          <w:spacing w:val="-4"/>
          <w:sz w:val="28"/>
          <w:szCs w:val="28"/>
          <w:lang w:val="en-US"/>
        </w:rPr>
      </w:pPr>
      <w:r w:rsidRPr="00740424">
        <w:rPr>
          <w:rFonts w:ascii="微软雅黑" w:eastAsia="微软雅黑" w:hAnsi="微软雅黑" w:cs="Helvetica"/>
          <w:b/>
          <w:bCs/>
          <w:iCs/>
          <w:color w:val="EF8200"/>
          <w:spacing w:val="-4"/>
          <w:sz w:val="28"/>
          <w:szCs w:val="28"/>
          <w:lang w:val="en-US"/>
        </w:rPr>
        <w:t>GZG Series Vibrating Feeder</w:t>
      </w:r>
    </w:p>
    <w:p w:rsidR="007F2A29" w:rsidRDefault="00740424" w:rsidP="00740424">
      <w:pPr>
        <w:pStyle w:val="a5"/>
        <w:ind w:leftChars="-405" w:left="-850"/>
        <w:rPr>
          <w:rFonts w:ascii="方正兰亭黑_GBK" w:eastAsia="方正兰亭黑_GBK" w:cs="方正兰亭黑_GBK"/>
          <w:spacing w:val="-4"/>
          <w:lang w:val="en-US"/>
        </w:rPr>
      </w:pPr>
      <w:r>
        <w:rPr>
          <w:rFonts w:ascii="方正兰亭黑_GBK" w:eastAsia="方正兰亭黑_GBK" w:cs="方正兰亭黑_GBK"/>
          <w:noProof/>
          <w:spacing w:val="-4"/>
          <w:lang w:val="en-US"/>
        </w:rPr>
        <w:drawing>
          <wp:anchor distT="0" distB="0" distL="114300" distR="114300" simplePos="0" relativeHeight="251666432" behindDoc="1" locked="0" layoutInCell="1" allowOverlap="1">
            <wp:simplePos x="0" y="0"/>
            <wp:positionH relativeFrom="column">
              <wp:posOffset>931616</wp:posOffset>
            </wp:positionH>
            <wp:positionV relativeFrom="paragraph">
              <wp:posOffset>147056</wp:posOffset>
            </wp:positionV>
            <wp:extent cx="3539850" cy="2536166"/>
            <wp:effectExtent l="19050" t="0" r="3450" b="0"/>
            <wp:wrapNone/>
            <wp:docPr id="6" name="图片 1" descr="C:\Users\gcc\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c\Desktop\1.jpg"/>
                    <pic:cNvPicPr>
                      <a:picLocks noChangeAspect="1" noChangeArrowheads="1"/>
                    </pic:cNvPicPr>
                  </pic:nvPicPr>
                  <pic:blipFill>
                    <a:blip r:embed="rId9" cstate="print"/>
                    <a:srcRect/>
                    <a:stretch>
                      <a:fillRect/>
                    </a:stretch>
                  </pic:blipFill>
                  <pic:spPr bwMode="auto">
                    <a:xfrm>
                      <a:off x="0" y="0"/>
                      <a:ext cx="3539850" cy="2536166"/>
                    </a:xfrm>
                    <a:prstGeom prst="rect">
                      <a:avLst/>
                    </a:prstGeom>
                    <a:noFill/>
                    <a:ln w="9525">
                      <a:noFill/>
                      <a:miter lim="800000"/>
                      <a:headEnd/>
                      <a:tailEnd/>
                    </a:ln>
                  </pic:spPr>
                </pic:pic>
              </a:graphicData>
            </a:graphic>
          </wp:anchor>
        </w:drawing>
      </w:r>
    </w:p>
    <w:p w:rsidR="007F2A29" w:rsidRDefault="007F2A29" w:rsidP="00740424">
      <w:pPr>
        <w:pStyle w:val="a5"/>
        <w:ind w:leftChars="-405" w:left="-850"/>
        <w:rPr>
          <w:rFonts w:ascii="方正兰亭黑_GBK" w:eastAsia="方正兰亭黑_GBK" w:cs="方正兰亭黑_GBK"/>
          <w:spacing w:val="-4"/>
          <w:lang w:val="en-US"/>
        </w:rPr>
      </w:pPr>
    </w:p>
    <w:p w:rsidR="007F2A29" w:rsidRDefault="007F2A29" w:rsidP="00740424">
      <w:pPr>
        <w:pStyle w:val="a5"/>
        <w:ind w:leftChars="-405" w:left="-850"/>
        <w:rPr>
          <w:rFonts w:ascii="方正兰亭黑_GBK" w:eastAsia="方正兰亭黑_GBK" w:cs="方正兰亭黑_GBK"/>
          <w:spacing w:val="-4"/>
          <w:lang w:val="en-US"/>
        </w:rPr>
      </w:pPr>
    </w:p>
    <w:p w:rsidR="007F2A29" w:rsidRDefault="007F2A29" w:rsidP="00740424">
      <w:pPr>
        <w:pStyle w:val="a5"/>
        <w:ind w:leftChars="-405" w:left="-850"/>
        <w:rPr>
          <w:rFonts w:ascii="方正兰亭黑_GBK" w:eastAsia="方正兰亭黑_GBK" w:cs="方正兰亭黑_GBK"/>
          <w:spacing w:val="-4"/>
          <w:lang w:val="en-US"/>
        </w:rPr>
      </w:pPr>
    </w:p>
    <w:p w:rsidR="007F2A29" w:rsidRDefault="007F2A29" w:rsidP="00740424">
      <w:pPr>
        <w:pStyle w:val="a5"/>
        <w:ind w:leftChars="-405" w:left="-850"/>
        <w:rPr>
          <w:rFonts w:ascii="方正兰亭黑_GBK" w:eastAsia="方正兰亭黑_GBK" w:cs="方正兰亭黑_GBK"/>
          <w:spacing w:val="-4"/>
          <w:lang w:val="en-US"/>
        </w:rPr>
      </w:pPr>
    </w:p>
    <w:p w:rsidR="007F2A29" w:rsidRDefault="007F2A29" w:rsidP="00740424">
      <w:pPr>
        <w:pStyle w:val="a5"/>
        <w:ind w:leftChars="-405" w:left="-850"/>
        <w:rPr>
          <w:rFonts w:ascii="方正兰亭黑_GBK" w:eastAsia="方正兰亭黑_GBK" w:cs="方正兰亭黑_GBK"/>
          <w:spacing w:val="-4"/>
          <w:lang w:val="en-US"/>
        </w:rPr>
      </w:pPr>
    </w:p>
    <w:p w:rsidR="007F2A29" w:rsidRDefault="007F2A29" w:rsidP="00740424">
      <w:pPr>
        <w:pStyle w:val="a5"/>
        <w:ind w:leftChars="-405" w:left="-850"/>
        <w:rPr>
          <w:rFonts w:ascii="方正兰亭黑_GBK" w:eastAsia="方正兰亭黑_GBK" w:cs="方正兰亭黑_GBK"/>
          <w:spacing w:val="-4"/>
          <w:lang w:val="en-US"/>
        </w:rPr>
      </w:pPr>
    </w:p>
    <w:p w:rsidR="007F2A29" w:rsidRDefault="007F2A29" w:rsidP="00740424">
      <w:pPr>
        <w:pStyle w:val="a5"/>
        <w:ind w:leftChars="-405" w:left="-850"/>
        <w:rPr>
          <w:rFonts w:ascii="方正兰亭黑_GBK" w:eastAsia="方正兰亭黑_GBK" w:cs="方正兰亭黑_GBK"/>
          <w:spacing w:val="-4"/>
          <w:lang w:val="en-US"/>
        </w:rPr>
      </w:pPr>
    </w:p>
    <w:p w:rsidR="007F2A29" w:rsidRDefault="007F2A29" w:rsidP="00740424">
      <w:pPr>
        <w:pStyle w:val="a5"/>
        <w:ind w:leftChars="-405" w:left="-850"/>
        <w:rPr>
          <w:rFonts w:ascii="方正兰亭黑_GBK" w:eastAsia="方正兰亭黑_GBK" w:cs="方正兰亭黑_GBK"/>
          <w:spacing w:val="-4"/>
          <w:lang w:val="en-US"/>
        </w:rPr>
      </w:pPr>
    </w:p>
    <w:p w:rsidR="007F2A29" w:rsidRDefault="007F2A29" w:rsidP="00740424">
      <w:pPr>
        <w:pStyle w:val="a5"/>
        <w:ind w:leftChars="-405" w:left="-850"/>
        <w:rPr>
          <w:rFonts w:ascii="方正兰亭黑_GBK" w:eastAsia="方正兰亭黑_GBK" w:cs="方正兰亭黑_GBK"/>
          <w:spacing w:val="-4"/>
          <w:lang w:val="en-US"/>
        </w:rPr>
      </w:pPr>
    </w:p>
    <w:p w:rsidR="000A0FA3" w:rsidRDefault="000A0FA3" w:rsidP="00740424">
      <w:pPr>
        <w:pStyle w:val="a5"/>
        <w:ind w:leftChars="-405" w:left="-850"/>
        <w:rPr>
          <w:rFonts w:ascii="方正兰亭黑_GBK" w:eastAsia="方正兰亭黑_GBK" w:cs="方正兰亭黑_GBK"/>
          <w:spacing w:val="-4"/>
          <w:lang w:val="en-US"/>
        </w:rPr>
      </w:pPr>
    </w:p>
    <w:p w:rsidR="00740424" w:rsidRDefault="00740424" w:rsidP="00740424">
      <w:pPr>
        <w:suppressAutoHyphens/>
        <w:autoSpaceDE w:val="0"/>
        <w:autoSpaceDN w:val="0"/>
        <w:adjustRightInd w:val="0"/>
        <w:ind w:leftChars="-405" w:left="-850"/>
        <w:textAlignment w:val="center"/>
        <w:rPr>
          <w:rFonts w:ascii="微软雅黑" w:eastAsia="微软雅黑" w:hAnsi="微软雅黑" w:cs="方正小标宋简体"/>
          <w:b/>
          <w:color w:val="0070C0"/>
          <w:kern w:val="0"/>
          <w:sz w:val="24"/>
          <w:szCs w:val="24"/>
        </w:rPr>
      </w:pPr>
      <w:r w:rsidRPr="00740424">
        <w:rPr>
          <w:rFonts w:ascii="微软雅黑" w:eastAsia="微软雅黑" w:hAnsi="微软雅黑" w:cs="方正小标宋简体" w:hint="eastAsia"/>
          <w:b/>
          <w:color w:val="0070C0"/>
          <w:kern w:val="0"/>
          <w:sz w:val="24"/>
          <w:szCs w:val="24"/>
        </w:rPr>
        <w:t>GZG系列振动给料机适用范围</w:t>
      </w:r>
      <w:r>
        <w:rPr>
          <w:rFonts w:ascii="微软雅黑" w:eastAsia="微软雅黑" w:hAnsi="微软雅黑" w:cs="方正小标宋简体" w:hint="eastAsia"/>
          <w:b/>
          <w:color w:val="0070C0"/>
          <w:kern w:val="0"/>
          <w:sz w:val="24"/>
          <w:szCs w:val="24"/>
        </w:rPr>
        <w:t xml:space="preserve"> </w:t>
      </w:r>
    </w:p>
    <w:p w:rsidR="00740424" w:rsidRDefault="00740424" w:rsidP="00A92B68">
      <w:pPr>
        <w:pStyle w:val="a9"/>
        <w:spacing w:line="240" w:lineRule="auto"/>
        <w:ind w:leftChars="-405" w:left="-850" w:rightChars="-203" w:right="-426"/>
        <w:jc w:val="left"/>
        <w:rPr>
          <w:rFonts w:asciiTheme="minorEastAsia" w:eastAsiaTheme="minorEastAsia" w:hAnsiTheme="minorEastAsia" w:cs="方正兰亭黑_GBK"/>
          <w:color w:val="000000"/>
          <w:sz w:val="21"/>
          <w:szCs w:val="21"/>
          <w:lang w:val="en-US"/>
        </w:rPr>
      </w:pPr>
      <w:r w:rsidRPr="00740424">
        <w:rPr>
          <w:rFonts w:asciiTheme="minorEastAsia" w:eastAsiaTheme="minorEastAsia" w:hAnsiTheme="minorEastAsia" w:cs="方正兰亭黑_GBK" w:hint="eastAsia"/>
          <w:color w:val="000000"/>
          <w:sz w:val="21"/>
          <w:szCs w:val="21"/>
          <w:lang w:val="en-US"/>
        </w:rPr>
        <w:t xml:space="preserve">振动给料机在生产流程中，可把块状、颗粒状物料从贮料仓中均匀、定时、连续地给到受料装置中去，在砂石生产线中，可为破碎机械连续均匀地喂料，并对物料进行粗筛分，广泛用于冶金、煤矿、选矿、建材、化工、磨料等行业的破碎、筛分联合设备中。 </w:t>
      </w:r>
    </w:p>
    <w:p w:rsidR="00740424" w:rsidRPr="00740424" w:rsidRDefault="00740424" w:rsidP="00A92B68">
      <w:pPr>
        <w:pStyle w:val="a9"/>
        <w:spacing w:line="240" w:lineRule="auto"/>
        <w:ind w:leftChars="-405" w:left="-850" w:rightChars="-203" w:right="-426"/>
        <w:jc w:val="left"/>
        <w:rPr>
          <w:rFonts w:asciiTheme="minorEastAsia" w:eastAsiaTheme="minorEastAsia" w:hAnsiTheme="minorEastAsia" w:cs="方正兰亭黑_GBK"/>
          <w:color w:val="000000"/>
          <w:sz w:val="21"/>
          <w:szCs w:val="21"/>
          <w:lang w:val="en-US"/>
        </w:rPr>
      </w:pPr>
    </w:p>
    <w:p w:rsidR="00483E21" w:rsidRPr="00740424" w:rsidRDefault="00740424" w:rsidP="00A92B68">
      <w:pPr>
        <w:pStyle w:val="a5"/>
        <w:spacing w:line="276" w:lineRule="auto"/>
        <w:ind w:leftChars="-405" w:left="-850" w:rightChars="-203" w:right="-426"/>
        <w:rPr>
          <w:rFonts w:asciiTheme="majorHAnsi" w:eastAsia="黑体" w:hAnsiTheme="majorHAnsi" w:cstheme="majorHAnsi"/>
          <w:sz w:val="21"/>
          <w:szCs w:val="21"/>
          <w:lang w:val="en-US"/>
        </w:rPr>
      </w:pPr>
      <w:r w:rsidRPr="00740424">
        <w:rPr>
          <w:rFonts w:asciiTheme="majorHAnsi" w:eastAsia="黑体" w:hAnsiTheme="majorHAnsi" w:cstheme="majorHAnsi"/>
          <w:sz w:val="21"/>
          <w:szCs w:val="21"/>
          <w:lang w:val="en-US"/>
        </w:rPr>
        <w:t>GZG Series Vibrating Feeder is widely used in mine metallurgy, coal, building material, machinery and other industries. It functions feeding the massive, granular and powdery materials from silos or funnels in a row, or even quantitatively to the receptacle equipments, e.g. Feeding to the conveyor, bucket elevator and screens; or to the crushing, grinding machines and so on.</w:t>
      </w:r>
    </w:p>
    <w:p w:rsidR="00EA779E" w:rsidRPr="0033192B" w:rsidRDefault="00EA779E" w:rsidP="007F2F65">
      <w:pPr>
        <w:pStyle w:val="a5"/>
        <w:ind w:rightChars="-2601" w:right="-5462"/>
        <w:rPr>
          <w:rFonts w:ascii="黑体" w:eastAsia="黑体" w:hAnsi="黑体" w:cs="方正细等线简体"/>
          <w:sz w:val="21"/>
          <w:szCs w:val="21"/>
          <w:lang w:val="en-US"/>
        </w:rPr>
      </w:pPr>
    </w:p>
    <w:p w:rsidR="00C50880" w:rsidRDefault="00C50880" w:rsidP="00B426B9">
      <w:pPr>
        <w:suppressAutoHyphens/>
        <w:autoSpaceDE w:val="0"/>
        <w:autoSpaceDN w:val="0"/>
        <w:adjustRightInd w:val="0"/>
        <w:ind w:leftChars="-405" w:left="-849" w:hanging="1"/>
        <w:textAlignment w:val="center"/>
        <w:rPr>
          <w:rFonts w:asciiTheme="majorHAnsi" w:eastAsia="微软雅黑" w:hAnsiTheme="majorHAnsi" w:cstheme="majorHAnsi"/>
          <w:b/>
          <w:bCs/>
          <w:iCs/>
          <w:color w:val="E36C0A" w:themeColor="accent6" w:themeShade="BF"/>
          <w:sz w:val="24"/>
          <w:szCs w:val="24"/>
        </w:rPr>
      </w:pPr>
      <w:r w:rsidRPr="00C50880">
        <w:rPr>
          <w:rFonts w:ascii="微软雅黑" w:eastAsia="微软雅黑" w:hAnsi="微软雅黑" w:cs="方正小标宋简体" w:hint="eastAsia"/>
          <w:b/>
          <w:color w:val="0070C0"/>
          <w:kern w:val="0"/>
          <w:sz w:val="24"/>
          <w:szCs w:val="24"/>
        </w:rPr>
        <w:t>技术参数</w:t>
      </w:r>
      <w:r w:rsidRPr="00E82B4D">
        <w:rPr>
          <w:rFonts w:ascii="微软雅黑" w:eastAsia="微软雅黑" w:hAnsi="微软雅黑" w:cs="方正黑体简体" w:hint="eastAsia"/>
          <w:color w:val="000000"/>
          <w:kern w:val="0"/>
          <w:sz w:val="18"/>
          <w:szCs w:val="18"/>
          <w:lang w:val="zh-CN"/>
        </w:rPr>
        <w:t xml:space="preserve">  </w:t>
      </w:r>
      <w:r w:rsidRPr="00991667">
        <w:rPr>
          <w:rFonts w:asciiTheme="majorHAnsi" w:eastAsia="微软雅黑" w:hAnsiTheme="majorHAnsi" w:cstheme="majorHAnsi"/>
          <w:b/>
          <w:bCs/>
          <w:iCs/>
          <w:color w:val="E36C0A" w:themeColor="accent6" w:themeShade="BF"/>
          <w:sz w:val="24"/>
          <w:szCs w:val="24"/>
        </w:rPr>
        <w:t>Technical Data:</w:t>
      </w:r>
    </w:p>
    <w:tbl>
      <w:tblPr>
        <w:tblStyle w:val="ac"/>
        <w:tblW w:w="10490" w:type="dxa"/>
        <w:tblInd w:w="-1026" w:type="dxa"/>
        <w:tblLayout w:type="fixed"/>
        <w:tblLook w:val="04A0"/>
      </w:tblPr>
      <w:tblGrid>
        <w:gridCol w:w="992"/>
        <w:gridCol w:w="851"/>
        <w:gridCol w:w="1134"/>
        <w:gridCol w:w="851"/>
        <w:gridCol w:w="708"/>
        <w:gridCol w:w="851"/>
        <w:gridCol w:w="850"/>
        <w:gridCol w:w="1843"/>
        <w:gridCol w:w="1701"/>
        <w:gridCol w:w="709"/>
      </w:tblGrid>
      <w:tr w:rsidR="00A92B68" w:rsidTr="00F92595">
        <w:trPr>
          <w:trHeight w:val="1010"/>
        </w:trPr>
        <w:tc>
          <w:tcPr>
            <w:tcW w:w="992" w:type="dxa"/>
            <w:vMerge w:val="restart"/>
            <w:vAlign w:val="center"/>
          </w:tcPr>
          <w:p w:rsidR="00AE2CF9" w:rsidRPr="00F92595" w:rsidRDefault="00AE2CF9" w:rsidP="00CB08CF">
            <w:pPr>
              <w:pStyle w:val="a6"/>
              <w:jc w:val="center"/>
              <w:rPr>
                <w:rFonts w:asciiTheme="minorEastAsia" w:hAnsiTheme="minorEastAsia"/>
                <w:b/>
                <w:sz w:val="18"/>
                <w:szCs w:val="18"/>
                <w:lang w:val="zh-CN"/>
              </w:rPr>
            </w:pPr>
            <w:r w:rsidRPr="00F92595">
              <w:rPr>
                <w:rFonts w:asciiTheme="minorEastAsia" w:hAnsiTheme="minorEastAsia" w:hint="eastAsia"/>
                <w:b/>
                <w:sz w:val="18"/>
                <w:szCs w:val="18"/>
                <w:lang w:val="zh-CN"/>
              </w:rPr>
              <w:t>型号</w:t>
            </w:r>
          </w:p>
          <w:p w:rsidR="00AE2CF9" w:rsidRPr="00F92595" w:rsidRDefault="00AE2CF9" w:rsidP="00CB08CF">
            <w:pPr>
              <w:pStyle w:val="a6"/>
              <w:jc w:val="center"/>
              <w:rPr>
                <w:rFonts w:asciiTheme="minorEastAsia" w:hAnsiTheme="minorEastAsia"/>
                <w:b/>
                <w:sz w:val="18"/>
                <w:szCs w:val="18"/>
                <w:lang w:val="zh-CN"/>
              </w:rPr>
            </w:pPr>
            <w:r w:rsidRPr="00F92595">
              <w:rPr>
                <w:rFonts w:asciiTheme="minorEastAsia" w:hAnsiTheme="minorEastAsia" w:hint="eastAsia"/>
                <w:b/>
                <w:sz w:val="18"/>
                <w:szCs w:val="18"/>
                <w:lang w:val="zh-CN"/>
              </w:rPr>
              <w:t>Model</w:t>
            </w:r>
          </w:p>
        </w:tc>
        <w:tc>
          <w:tcPr>
            <w:tcW w:w="851" w:type="dxa"/>
            <w:vMerge w:val="restart"/>
            <w:vAlign w:val="center"/>
          </w:tcPr>
          <w:p w:rsidR="001D313A" w:rsidRPr="00F92595" w:rsidRDefault="00AE2CF9" w:rsidP="00E92712">
            <w:pPr>
              <w:pStyle w:val="a6"/>
              <w:jc w:val="center"/>
              <w:rPr>
                <w:rFonts w:asciiTheme="minorEastAsia" w:hAnsiTheme="minorEastAsia"/>
                <w:b/>
                <w:sz w:val="18"/>
                <w:szCs w:val="18"/>
                <w:lang w:val="zh-CN"/>
              </w:rPr>
            </w:pPr>
            <w:r w:rsidRPr="00F92595">
              <w:rPr>
                <w:rFonts w:asciiTheme="minorEastAsia" w:hAnsiTheme="minorEastAsia" w:hint="eastAsia"/>
                <w:b/>
                <w:sz w:val="18"/>
                <w:szCs w:val="18"/>
                <w:lang w:val="zh-CN"/>
              </w:rPr>
              <w:t>最大进料粒度</w:t>
            </w:r>
          </w:p>
          <w:p w:rsidR="00AE2CF9" w:rsidRPr="00F92595" w:rsidRDefault="00AE2CF9" w:rsidP="00E92712">
            <w:pPr>
              <w:pStyle w:val="a6"/>
              <w:jc w:val="center"/>
              <w:rPr>
                <w:rFonts w:asciiTheme="minorEastAsia" w:hAnsiTheme="minorEastAsia"/>
                <w:b/>
                <w:sz w:val="18"/>
                <w:szCs w:val="18"/>
              </w:rPr>
            </w:pPr>
            <w:r w:rsidRPr="00F92595">
              <w:rPr>
                <w:rFonts w:asciiTheme="minorEastAsia" w:hAnsiTheme="minorEastAsia" w:hint="eastAsia"/>
                <w:b/>
                <w:sz w:val="18"/>
                <w:szCs w:val="18"/>
              </w:rPr>
              <w:t xml:space="preserve">Max Feeding </w:t>
            </w:r>
            <w:proofErr w:type="spellStart"/>
            <w:r w:rsidRPr="00F92595">
              <w:rPr>
                <w:rFonts w:asciiTheme="minorEastAsia" w:hAnsiTheme="minorEastAsia" w:hint="eastAsia"/>
                <w:b/>
                <w:sz w:val="18"/>
                <w:szCs w:val="18"/>
              </w:rPr>
              <w:t>Siza</w:t>
            </w:r>
            <w:proofErr w:type="spellEnd"/>
          </w:p>
          <w:p w:rsidR="00E92712" w:rsidRPr="00F92595" w:rsidRDefault="00E92712" w:rsidP="00E92712">
            <w:pPr>
              <w:pStyle w:val="a6"/>
              <w:jc w:val="center"/>
              <w:rPr>
                <w:rFonts w:asciiTheme="minorEastAsia" w:hAnsiTheme="minorEastAsia"/>
                <w:b/>
                <w:sz w:val="18"/>
                <w:szCs w:val="18"/>
              </w:rPr>
            </w:pPr>
            <w:r w:rsidRPr="00F92595">
              <w:rPr>
                <w:rFonts w:asciiTheme="minorEastAsia" w:hAnsiTheme="minorEastAsia" w:hint="eastAsia"/>
                <w:b/>
                <w:sz w:val="18"/>
                <w:szCs w:val="18"/>
              </w:rPr>
              <w:t>（mm）</w:t>
            </w:r>
          </w:p>
        </w:tc>
        <w:tc>
          <w:tcPr>
            <w:tcW w:w="1134" w:type="dxa"/>
            <w:vMerge w:val="restart"/>
            <w:vAlign w:val="center"/>
          </w:tcPr>
          <w:p w:rsidR="00643831" w:rsidRPr="00F92595" w:rsidRDefault="00AE2CF9" w:rsidP="00E92712">
            <w:pPr>
              <w:pStyle w:val="a6"/>
              <w:jc w:val="center"/>
              <w:rPr>
                <w:rFonts w:asciiTheme="minorEastAsia" w:hAnsiTheme="minorEastAsia"/>
                <w:b/>
                <w:sz w:val="18"/>
                <w:szCs w:val="18"/>
                <w:lang w:val="zh-CN"/>
              </w:rPr>
            </w:pPr>
            <w:r w:rsidRPr="00F92595">
              <w:rPr>
                <w:rFonts w:asciiTheme="minorEastAsia" w:hAnsiTheme="minorEastAsia" w:hint="eastAsia"/>
                <w:b/>
                <w:sz w:val="18"/>
                <w:szCs w:val="18"/>
                <w:lang w:val="zh-CN"/>
              </w:rPr>
              <w:t>振动频率Vibrating Speed</w:t>
            </w:r>
          </w:p>
          <w:p w:rsidR="00AE2CF9" w:rsidRPr="00F92595" w:rsidRDefault="00AE2CF9" w:rsidP="00E92712">
            <w:pPr>
              <w:pStyle w:val="a6"/>
              <w:jc w:val="center"/>
              <w:rPr>
                <w:rFonts w:asciiTheme="minorEastAsia" w:hAnsiTheme="minorEastAsia"/>
                <w:b/>
                <w:sz w:val="18"/>
                <w:szCs w:val="18"/>
                <w:lang w:val="zh-CN"/>
              </w:rPr>
            </w:pPr>
            <w:r w:rsidRPr="00F92595">
              <w:rPr>
                <w:rFonts w:asciiTheme="minorEastAsia" w:hAnsiTheme="minorEastAsia" w:hint="eastAsia"/>
                <w:b/>
                <w:sz w:val="18"/>
                <w:szCs w:val="18"/>
                <w:lang w:val="zh-CN"/>
              </w:rPr>
              <w:t>(r/min)</w:t>
            </w:r>
          </w:p>
        </w:tc>
        <w:tc>
          <w:tcPr>
            <w:tcW w:w="851" w:type="dxa"/>
            <w:vMerge w:val="restart"/>
            <w:vAlign w:val="center"/>
          </w:tcPr>
          <w:p w:rsidR="00016427" w:rsidRPr="00F92595" w:rsidRDefault="00AE2CF9" w:rsidP="00E92712">
            <w:pPr>
              <w:pStyle w:val="a6"/>
              <w:jc w:val="center"/>
              <w:rPr>
                <w:rFonts w:asciiTheme="minorEastAsia" w:hAnsiTheme="minorEastAsia"/>
                <w:b/>
                <w:sz w:val="18"/>
                <w:szCs w:val="18"/>
                <w:lang w:val="zh-CN"/>
              </w:rPr>
            </w:pPr>
            <w:r w:rsidRPr="00F92595">
              <w:rPr>
                <w:rFonts w:asciiTheme="minorEastAsia" w:hAnsiTheme="minorEastAsia" w:hint="eastAsia"/>
                <w:b/>
                <w:sz w:val="18"/>
                <w:szCs w:val="18"/>
                <w:lang w:val="zh-CN"/>
              </w:rPr>
              <w:t>双振幅Double Amplitude</w:t>
            </w:r>
          </w:p>
          <w:p w:rsidR="00AE2CF9" w:rsidRPr="00F92595" w:rsidRDefault="00AE2CF9" w:rsidP="00E92712">
            <w:pPr>
              <w:pStyle w:val="a6"/>
              <w:jc w:val="center"/>
              <w:rPr>
                <w:rFonts w:asciiTheme="minorEastAsia" w:hAnsiTheme="minorEastAsia"/>
                <w:b/>
                <w:sz w:val="18"/>
                <w:szCs w:val="18"/>
                <w:lang w:val="zh-CN"/>
              </w:rPr>
            </w:pPr>
            <w:r w:rsidRPr="00F92595">
              <w:rPr>
                <w:rFonts w:asciiTheme="minorEastAsia" w:hAnsiTheme="minorEastAsia" w:hint="eastAsia"/>
                <w:b/>
                <w:sz w:val="18"/>
                <w:szCs w:val="18"/>
                <w:lang w:val="zh-CN"/>
              </w:rPr>
              <w:t>(mm)</w:t>
            </w:r>
          </w:p>
        </w:tc>
        <w:tc>
          <w:tcPr>
            <w:tcW w:w="1559" w:type="dxa"/>
            <w:gridSpan w:val="2"/>
            <w:vAlign w:val="center"/>
          </w:tcPr>
          <w:p w:rsidR="00AE2CF9" w:rsidRPr="00F92595" w:rsidRDefault="00AE2CF9" w:rsidP="00E92712">
            <w:pPr>
              <w:pStyle w:val="a6"/>
              <w:jc w:val="center"/>
              <w:rPr>
                <w:rFonts w:asciiTheme="minorEastAsia" w:hAnsiTheme="minorEastAsia"/>
                <w:b/>
                <w:sz w:val="18"/>
                <w:szCs w:val="18"/>
                <w:lang w:val="zh-CN"/>
              </w:rPr>
            </w:pPr>
            <w:r w:rsidRPr="00F92595">
              <w:rPr>
                <w:rFonts w:asciiTheme="minorEastAsia" w:hAnsiTheme="minorEastAsia" w:hint="eastAsia"/>
                <w:b/>
                <w:sz w:val="18"/>
                <w:szCs w:val="18"/>
                <w:lang w:val="zh-CN"/>
              </w:rPr>
              <w:t>处理能力Capacity(t/h)</w:t>
            </w:r>
          </w:p>
        </w:tc>
        <w:tc>
          <w:tcPr>
            <w:tcW w:w="850" w:type="dxa"/>
            <w:vMerge w:val="restart"/>
            <w:vAlign w:val="center"/>
          </w:tcPr>
          <w:p w:rsidR="00016427" w:rsidRPr="00F92595" w:rsidRDefault="00AE2CF9" w:rsidP="00E92712">
            <w:pPr>
              <w:pStyle w:val="a6"/>
              <w:jc w:val="center"/>
              <w:rPr>
                <w:rFonts w:asciiTheme="minorEastAsia" w:hAnsiTheme="minorEastAsia"/>
                <w:b/>
                <w:sz w:val="18"/>
                <w:szCs w:val="18"/>
                <w:lang w:val="zh-CN"/>
              </w:rPr>
            </w:pPr>
            <w:r w:rsidRPr="00F92595">
              <w:rPr>
                <w:rFonts w:asciiTheme="minorEastAsia" w:hAnsiTheme="minorEastAsia" w:hint="eastAsia"/>
                <w:b/>
                <w:sz w:val="18"/>
                <w:szCs w:val="18"/>
                <w:lang w:val="zh-CN"/>
              </w:rPr>
              <w:t>电机功率Motor Power</w:t>
            </w:r>
          </w:p>
          <w:p w:rsidR="00AE2CF9" w:rsidRPr="00F92595" w:rsidRDefault="00AE2CF9" w:rsidP="00E92712">
            <w:pPr>
              <w:pStyle w:val="a6"/>
              <w:jc w:val="center"/>
              <w:rPr>
                <w:rFonts w:asciiTheme="minorEastAsia" w:hAnsiTheme="minorEastAsia"/>
                <w:b/>
                <w:sz w:val="18"/>
                <w:szCs w:val="18"/>
                <w:lang w:val="zh-CN"/>
              </w:rPr>
            </w:pPr>
            <w:r w:rsidRPr="00F92595">
              <w:rPr>
                <w:rFonts w:asciiTheme="minorEastAsia" w:hAnsiTheme="minorEastAsia" w:hint="eastAsia"/>
                <w:b/>
                <w:sz w:val="18"/>
                <w:szCs w:val="18"/>
                <w:lang w:val="zh-CN"/>
              </w:rPr>
              <w:t>(kw)</w:t>
            </w:r>
          </w:p>
        </w:tc>
        <w:tc>
          <w:tcPr>
            <w:tcW w:w="1843" w:type="dxa"/>
            <w:vMerge w:val="restart"/>
            <w:vAlign w:val="center"/>
          </w:tcPr>
          <w:p w:rsidR="00E92712" w:rsidRPr="00F92595" w:rsidRDefault="00AE2CF9" w:rsidP="00E92712">
            <w:pPr>
              <w:pStyle w:val="a6"/>
              <w:jc w:val="center"/>
              <w:rPr>
                <w:rFonts w:asciiTheme="minorEastAsia" w:hAnsiTheme="minorEastAsia"/>
                <w:b/>
                <w:sz w:val="18"/>
                <w:szCs w:val="18"/>
                <w:lang w:val="zh-CN"/>
              </w:rPr>
            </w:pPr>
            <w:r w:rsidRPr="00F92595">
              <w:rPr>
                <w:rFonts w:asciiTheme="minorEastAsia" w:hAnsiTheme="minorEastAsia" w:hint="eastAsia"/>
                <w:b/>
                <w:sz w:val="18"/>
                <w:szCs w:val="18"/>
                <w:lang w:val="zh-CN"/>
              </w:rPr>
              <w:t>筛面尺寸</w:t>
            </w:r>
          </w:p>
          <w:p w:rsidR="00AE2CF9" w:rsidRPr="00F92595" w:rsidRDefault="00AE2CF9" w:rsidP="00E92712">
            <w:pPr>
              <w:pStyle w:val="a6"/>
              <w:jc w:val="center"/>
              <w:rPr>
                <w:rFonts w:asciiTheme="minorEastAsia" w:hAnsiTheme="minorEastAsia"/>
                <w:b/>
                <w:sz w:val="18"/>
                <w:szCs w:val="18"/>
                <w:lang w:val="zh-CN"/>
              </w:rPr>
            </w:pPr>
            <w:r w:rsidRPr="00F92595">
              <w:rPr>
                <w:rFonts w:asciiTheme="minorEastAsia" w:hAnsiTheme="minorEastAsia" w:hint="eastAsia"/>
                <w:b/>
                <w:sz w:val="18"/>
                <w:szCs w:val="18"/>
                <w:lang w:val="zh-CN"/>
              </w:rPr>
              <w:t>Size of Funnel(mm)</w:t>
            </w:r>
          </w:p>
        </w:tc>
        <w:tc>
          <w:tcPr>
            <w:tcW w:w="1701" w:type="dxa"/>
            <w:vMerge w:val="restart"/>
            <w:vAlign w:val="center"/>
          </w:tcPr>
          <w:p w:rsidR="00E92712" w:rsidRPr="00F92595" w:rsidRDefault="00AE2CF9" w:rsidP="00E92712">
            <w:pPr>
              <w:pStyle w:val="a6"/>
              <w:jc w:val="center"/>
              <w:rPr>
                <w:rFonts w:asciiTheme="minorEastAsia" w:hAnsiTheme="minorEastAsia"/>
                <w:b/>
                <w:sz w:val="18"/>
                <w:szCs w:val="18"/>
              </w:rPr>
            </w:pPr>
            <w:r w:rsidRPr="00F92595">
              <w:rPr>
                <w:rFonts w:asciiTheme="minorEastAsia" w:hAnsiTheme="minorEastAsia" w:hint="eastAsia"/>
                <w:b/>
                <w:sz w:val="18"/>
                <w:szCs w:val="18"/>
                <w:lang w:val="zh-CN"/>
              </w:rPr>
              <w:t>外形尺寸</w:t>
            </w:r>
          </w:p>
          <w:p w:rsidR="00AE2CF9" w:rsidRPr="00F92595" w:rsidRDefault="00AE2CF9" w:rsidP="00E92712">
            <w:pPr>
              <w:pStyle w:val="a6"/>
              <w:jc w:val="center"/>
              <w:rPr>
                <w:rFonts w:asciiTheme="minorEastAsia" w:hAnsiTheme="minorEastAsia"/>
                <w:b/>
                <w:sz w:val="18"/>
                <w:szCs w:val="18"/>
              </w:rPr>
            </w:pPr>
            <w:r w:rsidRPr="00F92595">
              <w:rPr>
                <w:rFonts w:asciiTheme="minorEastAsia" w:hAnsiTheme="minorEastAsia" w:hint="eastAsia"/>
                <w:b/>
                <w:sz w:val="18"/>
                <w:szCs w:val="18"/>
              </w:rPr>
              <w:t>Overall Dimension(mm)</w:t>
            </w:r>
          </w:p>
        </w:tc>
        <w:tc>
          <w:tcPr>
            <w:tcW w:w="709" w:type="dxa"/>
            <w:vMerge w:val="restart"/>
            <w:vAlign w:val="center"/>
          </w:tcPr>
          <w:p w:rsidR="00E92712" w:rsidRPr="00F92595" w:rsidRDefault="00AE2CF9" w:rsidP="00E92712">
            <w:pPr>
              <w:pStyle w:val="a6"/>
              <w:jc w:val="center"/>
              <w:rPr>
                <w:rFonts w:asciiTheme="minorEastAsia" w:hAnsiTheme="minorEastAsia"/>
                <w:b/>
                <w:sz w:val="18"/>
                <w:szCs w:val="18"/>
              </w:rPr>
            </w:pPr>
            <w:r w:rsidRPr="00F92595">
              <w:rPr>
                <w:rFonts w:asciiTheme="minorEastAsia" w:hAnsiTheme="minorEastAsia" w:hint="eastAsia"/>
                <w:b/>
                <w:sz w:val="18"/>
                <w:szCs w:val="18"/>
                <w:lang w:val="zh-CN"/>
              </w:rPr>
              <w:t>重量</w:t>
            </w:r>
          </w:p>
          <w:p w:rsidR="00E92712" w:rsidRPr="00F92595" w:rsidRDefault="00AE2CF9" w:rsidP="00E92712">
            <w:pPr>
              <w:pStyle w:val="a6"/>
              <w:jc w:val="center"/>
              <w:rPr>
                <w:rFonts w:asciiTheme="minorEastAsia" w:hAnsiTheme="minorEastAsia"/>
                <w:b/>
                <w:sz w:val="18"/>
                <w:szCs w:val="18"/>
              </w:rPr>
            </w:pPr>
            <w:r w:rsidRPr="00F92595">
              <w:rPr>
                <w:rFonts w:asciiTheme="minorEastAsia" w:hAnsiTheme="minorEastAsia" w:hint="eastAsia"/>
                <w:b/>
                <w:sz w:val="18"/>
                <w:szCs w:val="18"/>
              </w:rPr>
              <w:t>Weight</w:t>
            </w:r>
          </w:p>
          <w:p w:rsidR="00AE2CF9" w:rsidRPr="00F92595" w:rsidRDefault="00AE2CF9" w:rsidP="00E92712">
            <w:pPr>
              <w:pStyle w:val="a6"/>
              <w:jc w:val="center"/>
              <w:rPr>
                <w:rFonts w:asciiTheme="minorEastAsia" w:hAnsiTheme="minorEastAsia"/>
                <w:b/>
                <w:sz w:val="18"/>
                <w:szCs w:val="18"/>
              </w:rPr>
            </w:pPr>
            <w:r w:rsidRPr="00F92595">
              <w:rPr>
                <w:rFonts w:asciiTheme="minorEastAsia" w:hAnsiTheme="minorEastAsia" w:hint="eastAsia"/>
                <w:b/>
                <w:sz w:val="18"/>
                <w:szCs w:val="18"/>
              </w:rPr>
              <w:t>(kg)</w:t>
            </w:r>
          </w:p>
        </w:tc>
      </w:tr>
      <w:tr w:rsidR="006C6604" w:rsidTr="00F92595">
        <w:trPr>
          <w:trHeight w:val="759"/>
        </w:trPr>
        <w:tc>
          <w:tcPr>
            <w:tcW w:w="992" w:type="dxa"/>
            <w:vMerge/>
            <w:vAlign w:val="center"/>
          </w:tcPr>
          <w:p w:rsidR="00AE2CF9" w:rsidRDefault="00AE2CF9" w:rsidP="00CB08CF">
            <w:pPr>
              <w:jc w:val="center"/>
              <w:rPr>
                <w:color w:val="444444"/>
                <w:sz w:val="22"/>
              </w:rPr>
            </w:pPr>
          </w:p>
        </w:tc>
        <w:tc>
          <w:tcPr>
            <w:tcW w:w="851" w:type="dxa"/>
            <w:vMerge/>
            <w:vAlign w:val="center"/>
          </w:tcPr>
          <w:p w:rsidR="00AE2CF9" w:rsidRDefault="00AE2CF9" w:rsidP="00CB08CF">
            <w:pPr>
              <w:suppressAutoHyphens/>
              <w:autoSpaceDE w:val="0"/>
              <w:autoSpaceDN w:val="0"/>
              <w:adjustRightInd w:val="0"/>
              <w:jc w:val="center"/>
              <w:textAlignment w:val="center"/>
              <w:rPr>
                <w:rFonts w:ascii="微软雅黑" w:eastAsia="微软雅黑" w:hAnsi="微软雅黑" w:cs="Helvetica"/>
                <w:bCs/>
                <w:iCs/>
                <w:color w:val="000000"/>
                <w:kern w:val="0"/>
                <w:sz w:val="20"/>
                <w:szCs w:val="20"/>
              </w:rPr>
            </w:pPr>
          </w:p>
        </w:tc>
        <w:tc>
          <w:tcPr>
            <w:tcW w:w="1134" w:type="dxa"/>
            <w:vMerge/>
            <w:vAlign w:val="center"/>
          </w:tcPr>
          <w:p w:rsidR="00AE2CF9" w:rsidRDefault="00AE2CF9" w:rsidP="00CB08CF">
            <w:pPr>
              <w:suppressAutoHyphens/>
              <w:autoSpaceDE w:val="0"/>
              <w:autoSpaceDN w:val="0"/>
              <w:adjustRightInd w:val="0"/>
              <w:jc w:val="center"/>
              <w:textAlignment w:val="center"/>
              <w:rPr>
                <w:rFonts w:ascii="微软雅黑" w:eastAsia="微软雅黑" w:hAnsi="微软雅黑" w:cs="Helvetica"/>
                <w:bCs/>
                <w:iCs/>
                <w:color w:val="000000"/>
                <w:kern w:val="0"/>
                <w:sz w:val="20"/>
                <w:szCs w:val="20"/>
              </w:rPr>
            </w:pPr>
          </w:p>
        </w:tc>
        <w:tc>
          <w:tcPr>
            <w:tcW w:w="851" w:type="dxa"/>
            <w:vMerge/>
            <w:vAlign w:val="center"/>
          </w:tcPr>
          <w:p w:rsidR="00AE2CF9" w:rsidRDefault="00AE2CF9" w:rsidP="00CB08CF">
            <w:pPr>
              <w:suppressAutoHyphens/>
              <w:autoSpaceDE w:val="0"/>
              <w:autoSpaceDN w:val="0"/>
              <w:adjustRightInd w:val="0"/>
              <w:jc w:val="center"/>
              <w:textAlignment w:val="center"/>
              <w:rPr>
                <w:rFonts w:ascii="微软雅黑" w:eastAsia="微软雅黑" w:hAnsi="微软雅黑" w:cs="Helvetica"/>
                <w:bCs/>
                <w:iCs/>
                <w:color w:val="000000"/>
                <w:kern w:val="0"/>
                <w:sz w:val="20"/>
                <w:szCs w:val="20"/>
              </w:rPr>
            </w:pPr>
          </w:p>
        </w:tc>
        <w:tc>
          <w:tcPr>
            <w:tcW w:w="708" w:type="dxa"/>
            <w:vAlign w:val="center"/>
          </w:tcPr>
          <w:p w:rsidR="00AE2CF9" w:rsidRPr="00F92595" w:rsidRDefault="00AE2CF9" w:rsidP="00CB08CF">
            <w:pPr>
              <w:pStyle w:val="a6"/>
              <w:jc w:val="center"/>
              <w:rPr>
                <w:rFonts w:ascii="微软雅黑" w:eastAsia="微软雅黑" w:hAnsi="微软雅黑" w:cs="Helvetica"/>
                <w:b/>
                <w:bCs/>
                <w:iCs/>
                <w:color w:val="000000"/>
                <w:kern w:val="0"/>
                <w:sz w:val="20"/>
                <w:szCs w:val="20"/>
              </w:rPr>
            </w:pPr>
            <w:r w:rsidRPr="00F92595">
              <w:rPr>
                <w:rFonts w:asciiTheme="minorEastAsia" w:hAnsiTheme="minorEastAsia" w:hint="eastAsia"/>
                <w:b/>
                <w:sz w:val="18"/>
                <w:szCs w:val="18"/>
                <w:lang w:val="zh-CN"/>
              </w:rPr>
              <w:t>直线</w:t>
            </w:r>
            <w:proofErr w:type="gramStart"/>
            <w:r w:rsidRPr="00F92595">
              <w:rPr>
                <w:rFonts w:asciiTheme="minorEastAsia" w:hAnsiTheme="minorEastAsia" w:hint="eastAsia"/>
                <w:b/>
                <w:sz w:val="18"/>
                <w:szCs w:val="18"/>
                <w:lang w:val="zh-CN"/>
              </w:rPr>
              <w:t>筛</w:t>
            </w:r>
            <w:proofErr w:type="gramEnd"/>
            <w:r w:rsidRPr="00F92595">
              <w:rPr>
                <w:rFonts w:asciiTheme="minorEastAsia" w:hAnsiTheme="minorEastAsia" w:hint="eastAsia"/>
                <w:b/>
                <w:sz w:val="18"/>
                <w:szCs w:val="18"/>
                <w:lang w:val="zh-CN"/>
              </w:rPr>
              <w:t>Horizontal</w:t>
            </w:r>
          </w:p>
        </w:tc>
        <w:tc>
          <w:tcPr>
            <w:tcW w:w="851" w:type="dxa"/>
            <w:vAlign w:val="center"/>
          </w:tcPr>
          <w:p w:rsidR="00AE2CF9" w:rsidRPr="00F92595" w:rsidRDefault="00AE2CF9" w:rsidP="00140473">
            <w:pPr>
              <w:suppressAutoHyphens/>
              <w:autoSpaceDE w:val="0"/>
              <w:autoSpaceDN w:val="0"/>
              <w:adjustRightInd w:val="0"/>
              <w:jc w:val="center"/>
              <w:textAlignment w:val="center"/>
              <w:rPr>
                <w:rFonts w:ascii="微软雅黑" w:eastAsia="微软雅黑" w:hAnsi="微软雅黑" w:cs="Helvetica"/>
                <w:b/>
                <w:bCs/>
                <w:iCs/>
                <w:color w:val="000000"/>
                <w:kern w:val="0"/>
                <w:sz w:val="18"/>
                <w:szCs w:val="18"/>
              </w:rPr>
            </w:pPr>
            <w:r w:rsidRPr="00F92595">
              <w:rPr>
                <w:rFonts w:ascii="微软雅黑" w:eastAsia="微软雅黑" w:hAnsi="微软雅黑" w:cs="Helvetica" w:hint="eastAsia"/>
                <w:b/>
                <w:bCs/>
                <w:iCs/>
                <w:color w:val="000000"/>
                <w:kern w:val="0"/>
                <w:sz w:val="18"/>
                <w:szCs w:val="18"/>
              </w:rPr>
              <w:t>-10</w:t>
            </w:r>
            <w:r w:rsidR="00140473" w:rsidRPr="00F92595">
              <w:rPr>
                <w:rFonts w:ascii="微软雅黑" w:eastAsia="微软雅黑" w:hAnsi="微软雅黑" w:cs="Helvetica" w:hint="eastAsia"/>
                <w:b/>
                <w:bCs/>
                <w:iCs/>
                <w:color w:val="000000"/>
                <w:kern w:val="0"/>
                <w:sz w:val="10"/>
                <w:szCs w:val="18"/>
                <w:vertAlign w:val="superscript"/>
              </w:rPr>
              <w:t>0</w:t>
            </w:r>
          </w:p>
        </w:tc>
        <w:tc>
          <w:tcPr>
            <w:tcW w:w="850" w:type="dxa"/>
            <w:vMerge/>
            <w:vAlign w:val="center"/>
          </w:tcPr>
          <w:p w:rsidR="00AE2CF9" w:rsidRDefault="00AE2CF9" w:rsidP="00CB08CF">
            <w:pPr>
              <w:suppressAutoHyphens/>
              <w:autoSpaceDE w:val="0"/>
              <w:autoSpaceDN w:val="0"/>
              <w:adjustRightInd w:val="0"/>
              <w:jc w:val="center"/>
              <w:textAlignment w:val="center"/>
              <w:rPr>
                <w:rFonts w:ascii="微软雅黑" w:eastAsia="微软雅黑" w:hAnsi="微软雅黑" w:cs="Helvetica"/>
                <w:bCs/>
                <w:iCs/>
                <w:color w:val="000000"/>
                <w:kern w:val="0"/>
                <w:sz w:val="20"/>
                <w:szCs w:val="20"/>
              </w:rPr>
            </w:pPr>
          </w:p>
        </w:tc>
        <w:tc>
          <w:tcPr>
            <w:tcW w:w="1843" w:type="dxa"/>
            <w:vMerge/>
            <w:vAlign w:val="center"/>
          </w:tcPr>
          <w:p w:rsidR="00AE2CF9" w:rsidRDefault="00AE2CF9" w:rsidP="00CB08CF">
            <w:pPr>
              <w:suppressAutoHyphens/>
              <w:autoSpaceDE w:val="0"/>
              <w:autoSpaceDN w:val="0"/>
              <w:adjustRightInd w:val="0"/>
              <w:jc w:val="center"/>
              <w:textAlignment w:val="center"/>
              <w:rPr>
                <w:rFonts w:ascii="微软雅黑" w:eastAsia="微软雅黑" w:hAnsi="微软雅黑" w:cs="Helvetica"/>
                <w:bCs/>
                <w:iCs/>
                <w:color w:val="000000"/>
                <w:kern w:val="0"/>
                <w:sz w:val="20"/>
                <w:szCs w:val="20"/>
              </w:rPr>
            </w:pPr>
          </w:p>
        </w:tc>
        <w:tc>
          <w:tcPr>
            <w:tcW w:w="1701" w:type="dxa"/>
            <w:vMerge/>
            <w:vAlign w:val="center"/>
          </w:tcPr>
          <w:p w:rsidR="00AE2CF9" w:rsidRDefault="00AE2CF9" w:rsidP="00CB08CF">
            <w:pPr>
              <w:suppressAutoHyphens/>
              <w:autoSpaceDE w:val="0"/>
              <w:autoSpaceDN w:val="0"/>
              <w:adjustRightInd w:val="0"/>
              <w:jc w:val="center"/>
              <w:textAlignment w:val="center"/>
              <w:rPr>
                <w:rFonts w:ascii="微软雅黑" w:eastAsia="微软雅黑" w:hAnsi="微软雅黑" w:cs="Helvetica"/>
                <w:bCs/>
                <w:iCs/>
                <w:color w:val="000000"/>
                <w:kern w:val="0"/>
                <w:sz w:val="20"/>
                <w:szCs w:val="20"/>
              </w:rPr>
            </w:pPr>
          </w:p>
        </w:tc>
        <w:tc>
          <w:tcPr>
            <w:tcW w:w="709" w:type="dxa"/>
            <w:vMerge/>
            <w:vAlign w:val="center"/>
          </w:tcPr>
          <w:p w:rsidR="00AE2CF9" w:rsidRDefault="00AE2CF9" w:rsidP="00CB08CF">
            <w:pPr>
              <w:suppressAutoHyphens/>
              <w:autoSpaceDE w:val="0"/>
              <w:autoSpaceDN w:val="0"/>
              <w:adjustRightInd w:val="0"/>
              <w:jc w:val="center"/>
              <w:textAlignment w:val="center"/>
              <w:rPr>
                <w:rFonts w:ascii="微软雅黑" w:eastAsia="微软雅黑" w:hAnsi="微软雅黑" w:cs="Helvetica"/>
                <w:bCs/>
                <w:iCs/>
                <w:color w:val="000000"/>
                <w:kern w:val="0"/>
                <w:sz w:val="20"/>
                <w:szCs w:val="20"/>
              </w:rPr>
            </w:pPr>
          </w:p>
        </w:tc>
      </w:tr>
      <w:tr w:rsidR="006C6604" w:rsidTr="00F92595">
        <w:trPr>
          <w:trHeight w:val="396"/>
        </w:trPr>
        <w:tc>
          <w:tcPr>
            <w:tcW w:w="992" w:type="dxa"/>
            <w:vAlign w:val="center"/>
          </w:tcPr>
          <w:p w:rsidR="00B12099" w:rsidRPr="00140473" w:rsidRDefault="00B12099" w:rsidP="00CB08CF">
            <w:pPr>
              <w:pStyle w:val="a6"/>
              <w:jc w:val="center"/>
              <w:rPr>
                <w:rFonts w:asciiTheme="minorEastAsia" w:hAnsiTheme="minorEastAsia"/>
                <w:b/>
                <w:sz w:val="18"/>
                <w:szCs w:val="18"/>
              </w:rPr>
            </w:pPr>
            <w:r w:rsidRPr="00140473">
              <w:rPr>
                <w:rFonts w:asciiTheme="minorEastAsia" w:hAnsiTheme="minorEastAsia" w:hint="eastAsia"/>
                <w:b/>
                <w:sz w:val="18"/>
                <w:szCs w:val="18"/>
              </w:rPr>
              <w:t>GZG40-4</w:t>
            </w:r>
          </w:p>
        </w:tc>
        <w:tc>
          <w:tcPr>
            <w:tcW w:w="851"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100</w:t>
            </w:r>
          </w:p>
        </w:tc>
        <w:tc>
          <w:tcPr>
            <w:tcW w:w="1134"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1450</w:t>
            </w:r>
          </w:p>
        </w:tc>
        <w:tc>
          <w:tcPr>
            <w:tcW w:w="851"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4</w:t>
            </w:r>
          </w:p>
        </w:tc>
        <w:tc>
          <w:tcPr>
            <w:tcW w:w="708"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30</w:t>
            </w:r>
          </w:p>
        </w:tc>
        <w:tc>
          <w:tcPr>
            <w:tcW w:w="851"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40</w:t>
            </w:r>
          </w:p>
        </w:tc>
        <w:tc>
          <w:tcPr>
            <w:tcW w:w="850"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2×0.25</w:t>
            </w:r>
          </w:p>
        </w:tc>
        <w:tc>
          <w:tcPr>
            <w:tcW w:w="1843"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400×1000×200</w:t>
            </w:r>
          </w:p>
        </w:tc>
        <w:tc>
          <w:tcPr>
            <w:tcW w:w="1701"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1337×750×600</w:t>
            </w:r>
          </w:p>
        </w:tc>
        <w:tc>
          <w:tcPr>
            <w:tcW w:w="709"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171</w:t>
            </w:r>
          </w:p>
        </w:tc>
      </w:tr>
      <w:tr w:rsidR="006C6604" w:rsidTr="00F92595">
        <w:trPr>
          <w:trHeight w:val="396"/>
        </w:trPr>
        <w:tc>
          <w:tcPr>
            <w:tcW w:w="992" w:type="dxa"/>
            <w:vAlign w:val="center"/>
          </w:tcPr>
          <w:p w:rsidR="00B12099" w:rsidRPr="00140473" w:rsidRDefault="00B12099" w:rsidP="00CB08CF">
            <w:pPr>
              <w:pStyle w:val="a6"/>
              <w:jc w:val="center"/>
              <w:rPr>
                <w:rFonts w:asciiTheme="minorEastAsia" w:hAnsiTheme="minorEastAsia"/>
                <w:b/>
                <w:sz w:val="18"/>
                <w:szCs w:val="18"/>
              </w:rPr>
            </w:pPr>
            <w:r w:rsidRPr="00140473">
              <w:rPr>
                <w:rFonts w:asciiTheme="minorEastAsia" w:hAnsiTheme="minorEastAsia" w:hint="eastAsia"/>
                <w:b/>
                <w:sz w:val="18"/>
                <w:szCs w:val="18"/>
              </w:rPr>
              <w:t>GZG50-4</w:t>
            </w:r>
          </w:p>
        </w:tc>
        <w:tc>
          <w:tcPr>
            <w:tcW w:w="851"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150</w:t>
            </w:r>
          </w:p>
        </w:tc>
        <w:tc>
          <w:tcPr>
            <w:tcW w:w="1134"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1450</w:t>
            </w:r>
          </w:p>
        </w:tc>
        <w:tc>
          <w:tcPr>
            <w:tcW w:w="851"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4</w:t>
            </w:r>
          </w:p>
        </w:tc>
        <w:tc>
          <w:tcPr>
            <w:tcW w:w="708"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60</w:t>
            </w:r>
          </w:p>
        </w:tc>
        <w:tc>
          <w:tcPr>
            <w:tcW w:w="851"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85</w:t>
            </w:r>
          </w:p>
        </w:tc>
        <w:tc>
          <w:tcPr>
            <w:tcW w:w="850"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2×0.25</w:t>
            </w:r>
          </w:p>
        </w:tc>
        <w:tc>
          <w:tcPr>
            <w:tcW w:w="1843"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500×1000×200</w:t>
            </w:r>
          </w:p>
        </w:tc>
        <w:tc>
          <w:tcPr>
            <w:tcW w:w="1701"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1374×800×630</w:t>
            </w:r>
          </w:p>
        </w:tc>
        <w:tc>
          <w:tcPr>
            <w:tcW w:w="709"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202</w:t>
            </w:r>
          </w:p>
        </w:tc>
      </w:tr>
      <w:tr w:rsidR="006C6604" w:rsidTr="00F92595">
        <w:trPr>
          <w:trHeight w:val="384"/>
        </w:trPr>
        <w:tc>
          <w:tcPr>
            <w:tcW w:w="992" w:type="dxa"/>
            <w:vAlign w:val="center"/>
          </w:tcPr>
          <w:p w:rsidR="00B12099" w:rsidRPr="00140473" w:rsidRDefault="00B12099" w:rsidP="00CB08CF">
            <w:pPr>
              <w:pStyle w:val="a6"/>
              <w:jc w:val="center"/>
              <w:rPr>
                <w:rFonts w:asciiTheme="minorEastAsia" w:hAnsiTheme="minorEastAsia"/>
                <w:b/>
                <w:sz w:val="18"/>
                <w:szCs w:val="18"/>
              </w:rPr>
            </w:pPr>
            <w:r w:rsidRPr="00140473">
              <w:rPr>
                <w:rFonts w:asciiTheme="minorEastAsia" w:hAnsiTheme="minorEastAsia" w:hint="eastAsia"/>
                <w:b/>
                <w:sz w:val="18"/>
                <w:szCs w:val="18"/>
              </w:rPr>
              <w:t>GZG63-4</w:t>
            </w:r>
          </w:p>
        </w:tc>
        <w:tc>
          <w:tcPr>
            <w:tcW w:w="851"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200</w:t>
            </w:r>
          </w:p>
        </w:tc>
        <w:tc>
          <w:tcPr>
            <w:tcW w:w="1134"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1450</w:t>
            </w:r>
          </w:p>
        </w:tc>
        <w:tc>
          <w:tcPr>
            <w:tcW w:w="851"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4</w:t>
            </w:r>
          </w:p>
        </w:tc>
        <w:tc>
          <w:tcPr>
            <w:tcW w:w="708"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110</w:t>
            </w:r>
          </w:p>
        </w:tc>
        <w:tc>
          <w:tcPr>
            <w:tcW w:w="851"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150</w:t>
            </w:r>
          </w:p>
        </w:tc>
        <w:tc>
          <w:tcPr>
            <w:tcW w:w="850"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2×0.50</w:t>
            </w:r>
          </w:p>
        </w:tc>
        <w:tc>
          <w:tcPr>
            <w:tcW w:w="1843"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630×1250×250</w:t>
            </w:r>
          </w:p>
        </w:tc>
        <w:tc>
          <w:tcPr>
            <w:tcW w:w="1701"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1648×1000×767</w:t>
            </w:r>
          </w:p>
        </w:tc>
        <w:tc>
          <w:tcPr>
            <w:tcW w:w="709"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379</w:t>
            </w:r>
          </w:p>
        </w:tc>
      </w:tr>
      <w:tr w:rsidR="006C6604" w:rsidTr="00F92595">
        <w:trPr>
          <w:trHeight w:val="396"/>
        </w:trPr>
        <w:tc>
          <w:tcPr>
            <w:tcW w:w="992" w:type="dxa"/>
            <w:vAlign w:val="center"/>
          </w:tcPr>
          <w:p w:rsidR="00B12099" w:rsidRPr="00140473" w:rsidRDefault="00B12099" w:rsidP="00CB08CF">
            <w:pPr>
              <w:pStyle w:val="a6"/>
              <w:jc w:val="center"/>
              <w:rPr>
                <w:rFonts w:asciiTheme="minorEastAsia" w:hAnsiTheme="minorEastAsia"/>
                <w:b/>
                <w:sz w:val="18"/>
                <w:szCs w:val="18"/>
              </w:rPr>
            </w:pPr>
            <w:r w:rsidRPr="00140473">
              <w:rPr>
                <w:rFonts w:asciiTheme="minorEastAsia" w:hAnsiTheme="minorEastAsia" w:hint="eastAsia"/>
                <w:b/>
                <w:sz w:val="18"/>
                <w:szCs w:val="18"/>
              </w:rPr>
              <w:t>GZG70-4</w:t>
            </w:r>
          </w:p>
        </w:tc>
        <w:tc>
          <w:tcPr>
            <w:tcW w:w="851"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200</w:t>
            </w:r>
          </w:p>
        </w:tc>
        <w:tc>
          <w:tcPr>
            <w:tcW w:w="1134"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1450</w:t>
            </w:r>
          </w:p>
        </w:tc>
        <w:tc>
          <w:tcPr>
            <w:tcW w:w="851"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4</w:t>
            </w:r>
          </w:p>
        </w:tc>
        <w:tc>
          <w:tcPr>
            <w:tcW w:w="708"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120</w:t>
            </w:r>
          </w:p>
        </w:tc>
        <w:tc>
          <w:tcPr>
            <w:tcW w:w="851"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170</w:t>
            </w:r>
          </w:p>
        </w:tc>
        <w:tc>
          <w:tcPr>
            <w:tcW w:w="850"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2×0.50</w:t>
            </w:r>
          </w:p>
        </w:tc>
        <w:tc>
          <w:tcPr>
            <w:tcW w:w="1843"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700×1290×250</w:t>
            </w:r>
          </w:p>
        </w:tc>
        <w:tc>
          <w:tcPr>
            <w:tcW w:w="1701"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1548×1010×787</w:t>
            </w:r>
          </w:p>
        </w:tc>
        <w:tc>
          <w:tcPr>
            <w:tcW w:w="709"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389</w:t>
            </w:r>
          </w:p>
        </w:tc>
      </w:tr>
      <w:tr w:rsidR="006C6604" w:rsidTr="00F92595">
        <w:trPr>
          <w:trHeight w:val="396"/>
        </w:trPr>
        <w:tc>
          <w:tcPr>
            <w:tcW w:w="992" w:type="dxa"/>
            <w:vAlign w:val="center"/>
          </w:tcPr>
          <w:p w:rsidR="00B12099" w:rsidRPr="00140473" w:rsidRDefault="00B12099" w:rsidP="00CB08CF">
            <w:pPr>
              <w:pStyle w:val="a6"/>
              <w:jc w:val="center"/>
              <w:rPr>
                <w:rFonts w:asciiTheme="minorEastAsia" w:hAnsiTheme="minorEastAsia"/>
                <w:b/>
                <w:sz w:val="18"/>
                <w:szCs w:val="18"/>
              </w:rPr>
            </w:pPr>
            <w:r w:rsidRPr="00140473">
              <w:rPr>
                <w:rFonts w:asciiTheme="minorEastAsia" w:hAnsiTheme="minorEastAsia" w:hint="eastAsia"/>
                <w:b/>
                <w:sz w:val="18"/>
                <w:szCs w:val="18"/>
              </w:rPr>
              <w:t>GZG80-4</w:t>
            </w:r>
          </w:p>
        </w:tc>
        <w:tc>
          <w:tcPr>
            <w:tcW w:w="851"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250</w:t>
            </w:r>
          </w:p>
        </w:tc>
        <w:tc>
          <w:tcPr>
            <w:tcW w:w="1134"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1450</w:t>
            </w:r>
          </w:p>
        </w:tc>
        <w:tc>
          <w:tcPr>
            <w:tcW w:w="851"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4</w:t>
            </w:r>
          </w:p>
        </w:tc>
        <w:tc>
          <w:tcPr>
            <w:tcW w:w="708"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160</w:t>
            </w:r>
          </w:p>
        </w:tc>
        <w:tc>
          <w:tcPr>
            <w:tcW w:w="851"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230</w:t>
            </w:r>
          </w:p>
        </w:tc>
        <w:tc>
          <w:tcPr>
            <w:tcW w:w="850"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2×0.75</w:t>
            </w:r>
          </w:p>
        </w:tc>
        <w:tc>
          <w:tcPr>
            <w:tcW w:w="1843"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800×1500×250</w:t>
            </w:r>
          </w:p>
        </w:tc>
        <w:tc>
          <w:tcPr>
            <w:tcW w:w="1701"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1910×1188×850</w:t>
            </w:r>
          </w:p>
        </w:tc>
        <w:tc>
          <w:tcPr>
            <w:tcW w:w="709"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563</w:t>
            </w:r>
          </w:p>
        </w:tc>
      </w:tr>
      <w:tr w:rsidR="006C6604" w:rsidTr="00F92595">
        <w:trPr>
          <w:trHeight w:val="396"/>
        </w:trPr>
        <w:tc>
          <w:tcPr>
            <w:tcW w:w="992" w:type="dxa"/>
            <w:vAlign w:val="center"/>
          </w:tcPr>
          <w:p w:rsidR="00B12099" w:rsidRPr="00140473" w:rsidRDefault="00B12099" w:rsidP="00CB08CF">
            <w:pPr>
              <w:pStyle w:val="a6"/>
              <w:jc w:val="center"/>
              <w:rPr>
                <w:rFonts w:asciiTheme="minorEastAsia" w:hAnsiTheme="minorEastAsia"/>
                <w:b/>
                <w:sz w:val="18"/>
                <w:szCs w:val="18"/>
              </w:rPr>
            </w:pPr>
            <w:r w:rsidRPr="00140473">
              <w:rPr>
                <w:rFonts w:asciiTheme="minorEastAsia" w:hAnsiTheme="minorEastAsia" w:hint="eastAsia"/>
                <w:b/>
                <w:sz w:val="18"/>
                <w:szCs w:val="18"/>
              </w:rPr>
              <w:t>GZG90-4</w:t>
            </w:r>
          </w:p>
        </w:tc>
        <w:tc>
          <w:tcPr>
            <w:tcW w:w="851"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250</w:t>
            </w:r>
          </w:p>
        </w:tc>
        <w:tc>
          <w:tcPr>
            <w:tcW w:w="1134"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1450</w:t>
            </w:r>
          </w:p>
        </w:tc>
        <w:tc>
          <w:tcPr>
            <w:tcW w:w="851"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4</w:t>
            </w:r>
          </w:p>
        </w:tc>
        <w:tc>
          <w:tcPr>
            <w:tcW w:w="708"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180</w:t>
            </w:r>
          </w:p>
        </w:tc>
        <w:tc>
          <w:tcPr>
            <w:tcW w:w="851"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250</w:t>
            </w:r>
          </w:p>
        </w:tc>
        <w:tc>
          <w:tcPr>
            <w:tcW w:w="850"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2×0.75</w:t>
            </w:r>
          </w:p>
        </w:tc>
        <w:tc>
          <w:tcPr>
            <w:tcW w:w="1843"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900×1483×250</w:t>
            </w:r>
          </w:p>
        </w:tc>
        <w:tc>
          <w:tcPr>
            <w:tcW w:w="1701"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2003×1178×960</w:t>
            </w:r>
          </w:p>
        </w:tc>
        <w:tc>
          <w:tcPr>
            <w:tcW w:w="709"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613</w:t>
            </w:r>
          </w:p>
        </w:tc>
      </w:tr>
      <w:tr w:rsidR="006C6604" w:rsidTr="00F92595">
        <w:trPr>
          <w:trHeight w:val="384"/>
        </w:trPr>
        <w:tc>
          <w:tcPr>
            <w:tcW w:w="992" w:type="dxa"/>
            <w:vAlign w:val="center"/>
          </w:tcPr>
          <w:p w:rsidR="00B12099" w:rsidRPr="00140473" w:rsidRDefault="00140473" w:rsidP="00CB08CF">
            <w:pPr>
              <w:pStyle w:val="a6"/>
              <w:jc w:val="center"/>
              <w:rPr>
                <w:rFonts w:asciiTheme="minorEastAsia" w:hAnsiTheme="minorEastAsia"/>
                <w:b/>
                <w:sz w:val="18"/>
                <w:szCs w:val="18"/>
              </w:rPr>
            </w:pPr>
            <w:r w:rsidRPr="00140473">
              <w:rPr>
                <w:rFonts w:asciiTheme="minorEastAsia" w:hAnsiTheme="minorEastAsia" w:hint="eastAsia"/>
                <w:b/>
                <w:noProof/>
                <w:sz w:val="18"/>
                <w:szCs w:val="18"/>
              </w:rPr>
              <w:lastRenderedPageBreak/>
              <w:drawing>
                <wp:anchor distT="0" distB="0" distL="114300" distR="114300" simplePos="0" relativeHeight="251668480" behindDoc="1" locked="0" layoutInCell="1" allowOverlap="1">
                  <wp:simplePos x="0" y="0"/>
                  <wp:positionH relativeFrom="column">
                    <wp:posOffset>-444500</wp:posOffset>
                  </wp:positionH>
                  <wp:positionV relativeFrom="paragraph">
                    <wp:posOffset>-1158240</wp:posOffset>
                  </wp:positionV>
                  <wp:extent cx="7718425" cy="370840"/>
                  <wp:effectExtent l="19050" t="0" r="0" b="0"/>
                  <wp:wrapNone/>
                  <wp:docPr id="7" name="图片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8" cstate="print"/>
                          <a:stretch>
                            <a:fillRect/>
                          </a:stretch>
                        </pic:blipFill>
                        <pic:spPr>
                          <a:xfrm>
                            <a:off x="0" y="0"/>
                            <a:ext cx="7718425" cy="370840"/>
                          </a:xfrm>
                          <a:prstGeom prst="rect">
                            <a:avLst/>
                          </a:prstGeom>
                        </pic:spPr>
                      </pic:pic>
                    </a:graphicData>
                  </a:graphic>
                </wp:anchor>
              </w:drawing>
            </w:r>
            <w:r w:rsidR="00B12099" w:rsidRPr="00140473">
              <w:rPr>
                <w:rFonts w:asciiTheme="minorEastAsia" w:hAnsiTheme="minorEastAsia" w:hint="eastAsia"/>
                <w:b/>
                <w:sz w:val="18"/>
                <w:szCs w:val="18"/>
              </w:rPr>
              <w:t>GZG100-4</w:t>
            </w:r>
          </w:p>
        </w:tc>
        <w:tc>
          <w:tcPr>
            <w:tcW w:w="851"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300</w:t>
            </w:r>
          </w:p>
        </w:tc>
        <w:tc>
          <w:tcPr>
            <w:tcW w:w="1134"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1450</w:t>
            </w:r>
          </w:p>
        </w:tc>
        <w:tc>
          <w:tcPr>
            <w:tcW w:w="851"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4</w:t>
            </w:r>
          </w:p>
        </w:tc>
        <w:tc>
          <w:tcPr>
            <w:tcW w:w="708"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270</w:t>
            </w:r>
          </w:p>
        </w:tc>
        <w:tc>
          <w:tcPr>
            <w:tcW w:w="851"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380</w:t>
            </w:r>
          </w:p>
        </w:tc>
        <w:tc>
          <w:tcPr>
            <w:tcW w:w="850"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2×1.1</w:t>
            </w:r>
          </w:p>
        </w:tc>
        <w:tc>
          <w:tcPr>
            <w:tcW w:w="1843"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1000×1750×250</w:t>
            </w:r>
          </w:p>
        </w:tc>
        <w:tc>
          <w:tcPr>
            <w:tcW w:w="1701"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2190×1362×900</w:t>
            </w:r>
          </w:p>
        </w:tc>
        <w:tc>
          <w:tcPr>
            <w:tcW w:w="709"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762</w:t>
            </w:r>
          </w:p>
        </w:tc>
      </w:tr>
      <w:tr w:rsidR="006C6604" w:rsidTr="00F92595">
        <w:trPr>
          <w:trHeight w:val="396"/>
        </w:trPr>
        <w:tc>
          <w:tcPr>
            <w:tcW w:w="992" w:type="dxa"/>
            <w:vAlign w:val="center"/>
          </w:tcPr>
          <w:p w:rsidR="00B12099" w:rsidRPr="00140473" w:rsidRDefault="00B12099" w:rsidP="00CB08CF">
            <w:pPr>
              <w:pStyle w:val="a6"/>
              <w:jc w:val="center"/>
              <w:rPr>
                <w:rFonts w:asciiTheme="minorEastAsia" w:hAnsiTheme="minorEastAsia"/>
                <w:b/>
                <w:sz w:val="18"/>
                <w:szCs w:val="18"/>
              </w:rPr>
            </w:pPr>
            <w:r w:rsidRPr="00140473">
              <w:rPr>
                <w:rFonts w:asciiTheme="minorEastAsia" w:hAnsiTheme="minorEastAsia" w:hint="eastAsia"/>
                <w:b/>
                <w:sz w:val="18"/>
                <w:szCs w:val="18"/>
              </w:rPr>
              <w:t>GZG110-4</w:t>
            </w:r>
          </w:p>
        </w:tc>
        <w:tc>
          <w:tcPr>
            <w:tcW w:w="851"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300</w:t>
            </w:r>
          </w:p>
        </w:tc>
        <w:tc>
          <w:tcPr>
            <w:tcW w:w="1134"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1450</w:t>
            </w:r>
          </w:p>
        </w:tc>
        <w:tc>
          <w:tcPr>
            <w:tcW w:w="851"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4</w:t>
            </w:r>
          </w:p>
        </w:tc>
        <w:tc>
          <w:tcPr>
            <w:tcW w:w="708"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300</w:t>
            </w:r>
          </w:p>
        </w:tc>
        <w:tc>
          <w:tcPr>
            <w:tcW w:w="851"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420</w:t>
            </w:r>
          </w:p>
        </w:tc>
        <w:tc>
          <w:tcPr>
            <w:tcW w:w="850"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2×1.1</w:t>
            </w:r>
          </w:p>
        </w:tc>
        <w:tc>
          <w:tcPr>
            <w:tcW w:w="1843"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1100×1673×250</w:t>
            </w:r>
          </w:p>
        </w:tc>
        <w:tc>
          <w:tcPr>
            <w:tcW w:w="1701"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2151×1362×970</w:t>
            </w:r>
          </w:p>
        </w:tc>
        <w:tc>
          <w:tcPr>
            <w:tcW w:w="709"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854</w:t>
            </w:r>
          </w:p>
        </w:tc>
      </w:tr>
      <w:tr w:rsidR="006C6604" w:rsidTr="00F92595">
        <w:trPr>
          <w:trHeight w:val="396"/>
        </w:trPr>
        <w:tc>
          <w:tcPr>
            <w:tcW w:w="992" w:type="dxa"/>
            <w:vAlign w:val="center"/>
          </w:tcPr>
          <w:p w:rsidR="00B12099" w:rsidRPr="00140473" w:rsidRDefault="00B12099" w:rsidP="00CB08CF">
            <w:pPr>
              <w:pStyle w:val="a6"/>
              <w:jc w:val="center"/>
              <w:rPr>
                <w:rFonts w:asciiTheme="minorEastAsia" w:hAnsiTheme="minorEastAsia"/>
                <w:b/>
                <w:sz w:val="18"/>
                <w:szCs w:val="18"/>
              </w:rPr>
            </w:pPr>
            <w:r w:rsidRPr="00140473">
              <w:rPr>
                <w:rFonts w:asciiTheme="minorEastAsia" w:hAnsiTheme="minorEastAsia" w:hint="eastAsia"/>
                <w:b/>
                <w:sz w:val="18"/>
                <w:szCs w:val="18"/>
              </w:rPr>
              <w:t>GZG125-4</w:t>
            </w:r>
          </w:p>
        </w:tc>
        <w:tc>
          <w:tcPr>
            <w:tcW w:w="851"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350</w:t>
            </w:r>
          </w:p>
        </w:tc>
        <w:tc>
          <w:tcPr>
            <w:tcW w:w="1134"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1450</w:t>
            </w:r>
          </w:p>
        </w:tc>
        <w:tc>
          <w:tcPr>
            <w:tcW w:w="851"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4</w:t>
            </w:r>
          </w:p>
        </w:tc>
        <w:tc>
          <w:tcPr>
            <w:tcW w:w="708"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460</w:t>
            </w:r>
          </w:p>
        </w:tc>
        <w:tc>
          <w:tcPr>
            <w:tcW w:w="851"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650</w:t>
            </w:r>
          </w:p>
        </w:tc>
        <w:tc>
          <w:tcPr>
            <w:tcW w:w="850"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2×1.5</w:t>
            </w:r>
          </w:p>
        </w:tc>
        <w:tc>
          <w:tcPr>
            <w:tcW w:w="1843"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1250×2000×315</w:t>
            </w:r>
          </w:p>
        </w:tc>
        <w:tc>
          <w:tcPr>
            <w:tcW w:w="1701"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2540×1500×1030</w:t>
            </w:r>
          </w:p>
        </w:tc>
        <w:tc>
          <w:tcPr>
            <w:tcW w:w="709"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1099</w:t>
            </w:r>
          </w:p>
        </w:tc>
      </w:tr>
      <w:tr w:rsidR="006C6604" w:rsidTr="00F92595">
        <w:trPr>
          <w:trHeight w:val="409"/>
        </w:trPr>
        <w:tc>
          <w:tcPr>
            <w:tcW w:w="992" w:type="dxa"/>
            <w:vAlign w:val="center"/>
          </w:tcPr>
          <w:p w:rsidR="00B12099" w:rsidRPr="00140473" w:rsidRDefault="00B12099" w:rsidP="00CB08CF">
            <w:pPr>
              <w:pStyle w:val="a6"/>
              <w:jc w:val="center"/>
              <w:rPr>
                <w:rFonts w:asciiTheme="minorEastAsia" w:hAnsiTheme="minorEastAsia"/>
                <w:b/>
                <w:sz w:val="18"/>
                <w:szCs w:val="18"/>
              </w:rPr>
            </w:pPr>
            <w:r w:rsidRPr="00140473">
              <w:rPr>
                <w:rFonts w:asciiTheme="minorEastAsia" w:hAnsiTheme="minorEastAsia" w:hint="eastAsia"/>
                <w:b/>
                <w:sz w:val="18"/>
                <w:szCs w:val="18"/>
              </w:rPr>
              <w:t>GZG130-4</w:t>
            </w:r>
          </w:p>
        </w:tc>
        <w:tc>
          <w:tcPr>
            <w:tcW w:w="851"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350</w:t>
            </w:r>
          </w:p>
        </w:tc>
        <w:tc>
          <w:tcPr>
            <w:tcW w:w="1134"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1450</w:t>
            </w:r>
          </w:p>
        </w:tc>
        <w:tc>
          <w:tcPr>
            <w:tcW w:w="851"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4</w:t>
            </w:r>
          </w:p>
        </w:tc>
        <w:tc>
          <w:tcPr>
            <w:tcW w:w="708"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480</w:t>
            </w:r>
          </w:p>
        </w:tc>
        <w:tc>
          <w:tcPr>
            <w:tcW w:w="851"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670</w:t>
            </w:r>
          </w:p>
        </w:tc>
        <w:tc>
          <w:tcPr>
            <w:tcW w:w="850"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2×1.5</w:t>
            </w:r>
          </w:p>
        </w:tc>
        <w:tc>
          <w:tcPr>
            <w:tcW w:w="1843"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1300×2040×300</w:t>
            </w:r>
          </w:p>
        </w:tc>
        <w:tc>
          <w:tcPr>
            <w:tcW w:w="1701"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2544×1556×1084</w:t>
            </w:r>
          </w:p>
        </w:tc>
        <w:tc>
          <w:tcPr>
            <w:tcW w:w="709"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1117</w:t>
            </w:r>
          </w:p>
        </w:tc>
      </w:tr>
      <w:tr w:rsidR="006C6604" w:rsidTr="00F92595">
        <w:trPr>
          <w:trHeight w:val="166"/>
        </w:trPr>
        <w:tc>
          <w:tcPr>
            <w:tcW w:w="992" w:type="dxa"/>
            <w:vAlign w:val="center"/>
          </w:tcPr>
          <w:p w:rsidR="00B12099" w:rsidRPr="00140473" w:rsidRDefault="00B12099" w:rsidP="00CB08CF">
            <w:pPr>
              <w:pStyle w:val="a6"/>
              <w:jc w:val="center"/>
              <w:rPr>
                <w:rFonts w:asciiTheme="minorEastAsia" w:hAnsiTheme="minorEastAsia"/>
                <w:b/>
                <w:sz w:val="18"/>
                <w:szCs w:val="18"/>
              </w:rPr>
            </w:pPr>
            <w:r w:rsidRPr="00140473">
              <w:rPr>
                <w:rFonts w:asciiTheme="minorEastAsia" w:hAnsiTheme="minorEastAsia" w:hint="eastAsia"/>
                <w:b/>
                <w:sz w:val="18"/>
                <w:szCs w:val="18"/>
              </w:rPr>
              <w:t>GZG150-4</w:t>
            </w:r>
          </w:p>
        </w:tc>
        <w:tc>
          <w:tcPr>
            <w:tcW w:w="851"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500</w:t>
            </w:r>
          </w:p>
        </w:tc>
        <w:tc>
          <w:tcPr>
            <w:tcW w:w="1134"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1450</w:t>
            </w:r>
          </w:p>
        </w:tc>
        <w:tc>
          <w:tcPr>
            <w:tcW w:w="851"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3.5</w:t>
            </w:r>
          </w:p>
        </w:tc>
        <w:tc>
          <w:tcPr>
            <w:tcW w:w="708"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720</w:t>
            </w:r>
          </w:p>
        </w:tc>
        <w:tc>
          <w:tcPr>
            <w:tcW w:w="851"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1000</w:t>
            </w:r>
          </w:p>
        </w:tc>
        <w:tc>
          <w:tcPr>
            <w:tcW w:w="850"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2×2.25</w:t>
            </w:r>
          </w:p>
        </w:tc>
        <w:tc>
          <w:tcPr>
            <w:tcW w:w="1843"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1500×2250×300</w:t>
            </w:r>
          </w:p>
        </w:tc>
        <w:tc>
          <w:tcPr>
            <w:tcW w:w="1701"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2794×1776×1220</w:t>
            </w:r>
          </w:p>
        </w:tc>
        <w:tc>
          <w:tcPr>
            <w:tcW w:w="709"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1477</w:t>
            </w:r>
          </w:p>
        </w:tc>
      </w:tr>
      <w:tr w:rsidR="006C6604" w:rsidTr="00F92595">
        <w:trPr>
          <w:trHeight w:val="166"/>
        </w:trPr>
        <w:tc>
          <w:tcPr>
            <w:tcW w:w="992" w:type="dxa"/>
            <w:vAlign w:val="center"/>
          </w:tcPr>
          <w:p w:rsidR="00B12099" w:rsidRPr="00140473" w:rsidRDefault="00B12099" w:rsidP="00CB08CF">
            <w:pPr>
              <w:pStyle w:val="a6"/>
              <w:jc w:val="center"/>
              <w:rPr>
                <w:rFonts w:asciiTheme="minorEastAsia" w:hAnsiTheme="minorEastAsia"/>
                <w:b/>
                <w:sz w:val="18"/>
                <w:szCs w:val="18"/>
              </w:rPr>
            </w:pPr>
            <w:r w:rsidRPr="00140473">
              <w:rPr>
                <w:rFonts w:asciiTheme="minorEastAsia" w:hAnsiTheme="minorEastAsia" w:hint="eastAsia"/>
                <w:b/>
                <w:sz w:val="18"/>
                <w:szCs w:val="18"/>
              </w:rPr>
              <w:t>GZG160-4</w:t>
            </w:r>
          </w:p>
        </w:tc>
        <w:tc>
          <w:tcPr>
            <w:tcW w:w="851"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500</w:t>
            </w:r>
          </w:p>
        </w:tc>
        <w:tc>
          <w:tcPr>
            <w:tcW w:w="1134"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1450</w:t>
            </w:r>
          </w:p>
        </w:tc>
        <w:tc>
          <w:tcPr>
            <w:tcW w:w="851"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4</w:t>
            </w:r>
          </w:p>
        </w:tc>
        <w:tc>
          <w:tcPr>
            <w:tcW w:w="708"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770</w:t>
            </w:r>
          </w:p>
        </w:tc>
        <w:tc>
          <w:tcPr>
            <w:tcW w:w="851"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1100</w:t>
            </w:r>
          </w:p>
        </w:tc>
        <w:tc>
          <w:tcPr>
            <w:tcW w:w="850"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2×2.25</w:t>
            </w:r>
          </w:p>
        </w:tc>
        <w:tc>
          <w:tcPr>
            <w:tcW w:w="1843"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1600×2500×315</w:t>
            </w:r>
          </w:p>
        </w:tc>
        <w:tc>
          <w:tcPr>
            <w:tcW w:w="1701"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3050×1850×1110</w:t>
            </w:r>
          </w:p>
        </w:tc>
        <w:tc>
          <w:tcPr>
            <w:tcW w:w="709"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1555</w:t>
            </w:r>
          </w:p>
        </w:tc>
      </w:tr>
      <w:tr w:rsidR="006C6604" w:rsidTr="00F92595">
        <w:trPr>
          <w:trHeight w:val="166"/>
        </w:trPr>
        <w:tc>
          <w:tcPr>
            <w:tcW w:w="992" w:type="dxa"/>
            <w:vAlign w:val="center"/>
          </w:tcPr>
          <w:p w:rsidR="00B12099" w:rsidRPr="00140473" w:rsidRDefault="00B12099" w:rsidP="00CB08CF">
            <w:pPr>
              <w:pStyle w:val="a6"/>
              <w:jc w:val="center"/>
              <w:rPr>
                <w:rFonts w:asciiTheme="minorEastAsia" w:hAnsiTheme="minorEastAsia"/>
                <w:b/>
                <w:sz w:val="18"/>
                <w:szCs w:val="18"/>
              </w:rPr>
            </w:pPr>
            <w:r w:rsidRPr="00140473">
              <w:rPr>
                <w:rFonts w:asciiTheme="minorEastAsia" w:hAnsiTheme="minorEastAsia" w:hint="eastAsia"/>
                <w:b/>
                <w:sz w:val="18"/>
                <w:szCs w:val="18"/>
              </w:rPr>
              <w:t>GZG180-4</w:t>
            </w:r>
          </w:p>
        </w:tc>
        <w:tc>
          <w:tcPr>
            <w:tcW w:w="851"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500</w:t>
            </w:r>
          </w:p>
        </w:tc>
        <w:tc>
          <w:tcPr>
            <w:tcW w:w="1134"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1450</w:t>
            </w:r>
          </w:p>
        </w:tc>
        <w:tc>
          <w:tcPr>
            <w:tcW w:w="851"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3</w:t>
            </w:r>
          </w:p>
        </w:tc>
        <w:tc>
          <w:tcPr>
            <w:tcW w:w="708"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900</w:t>
            </w:r>
          </w:p>
        </w:tc>
        <w:tc>
          <w:tcPr>
            <w:tcW w:w="851"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1200</w:t>
            </w:r>
          </w:p>
        </w:tc>
        <w:tc>
          <w:tcPr>
            <w:tcW w:w="850"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2×2.25</w:t>
            </w:r>
          </w:p>
        </w:tc>
        <w:tc>
          <w:tcPr>
            <w:tcW w:w="1843"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1800×2325×375</w:t>
            </w:r>
          </w:p>
        </w:tc>
        <w:tc>
          <w:tcPr>
            <w:tcW w:w="1701"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2885×2210×1260</w:t>
            </w:r>
          </w:p>
        </w:tc>
        <w:tc>
          <w:tcPr>
            <w:tcW w:w="709"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2350</w:t>
            </w:r>
          </w:p>
        </w:tc>
      </w:tr>
      <w:tr w:rsidR="006C6604" w:rsidTr="00F92595">
        <w:trPr>
          <w:trHeight w:val="166"/>
        </w:trPr>
        <w:tc>
          <w:tcPr>
            <w:tcW w:w="992" w:type="dxa"/>
            <w:vAlign w:val="center"/>
          </w:tcPr>
          <w:p w:rsidR="00B12099" w:rsidRPr="00140473" w:rsidRDefault="00B12099" w:rsidP="00CB08CF">
            <w:pPr>
              <w:pStyle w:val="a6"/>
              <w:jc w:val="center"/>
              <w:rPr>
                <w:rFonts w:asciiTheme="minorEastAsia" w:hAnsiTheme="minorEastAsia"/>
                <w:b/>
                <w:sz w:val="18"/>
                <w:szCs w:val="18"/>
              </w:rPr>
            </w:pPr>
            <w:r w:rsidRPr="00140473">
              <w:rPr>
                <w:rFonts w:asciiTheme="minorEastAsia" w:hAnsiTheme="minorEastAsia" w:hint="eastAsia"/>
                <w:b/>
                <w:sz w:val="18"/>
                <w:szCs w:val="18"/>
              </w:rPr>
              <w:t>GZG200-4</w:t>
            </w:r>
          </w:p>
        </w:tc>
        <w:tc>
          <w:tcPr>
            <w:tcW w:w="851"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500</w:t>
            </w:r>
          </w:p>
        </w:tc>
        <w:tc>
          <w:tcPr>
            <w:tcW w:w="1134"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1450</w:t>
            </w:r>
          </w:p>
        </w:tc>
        <w:tc>
          <w:tcPr>
            <w:tcW w:w="851"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2.5</w:t>
            </w:r>
          </w:p>
        </w:tc>
        <w:tc>
          <w:tcPr>
            <w:tcW w:w="708"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1000</w:t>
            </w:r>
          </w:p>
        </w:tc>
        <w:tc>
          <w:tcPr>
            <w:tcW w:w="851"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1400</w:t>
            </w:r>
          </w:p>
        </w:tc>
        <w:tc>
          <w:tcPr>
            <w:tcW w:w="850"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2×2.25</w:t>
            </w:r>
          </w:p>
        </w:tc>
        <w:tc>
          <w:tcPr>
            <w:tcW w:w="1843"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2000×3000×400</w:t>
            </w:r>
          </w:p>
        </w:tc>
        <w:tc>
          <w:tcPr>
            <w:tcW w:w="1701"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3490×2400×1220</w:t>
            </w:r>
          </w:p>
        </w:tc>
        <w:tc>
          <w:tcPr>
            <w:tcW w:w="709"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2705</w:t>
            </w:r>
          </w:p>
        </w:tc>
      </w:tr>
      <w:tr w:rsidR="006C6604" w:rsidTr="00F92595">
        <w:trPr>
          <w:trHeight w:val="166"/>
        </w:trPr>
        <w:tc>
          <w:tcPr>
            <w:tcW w:w="992" w:type="dxa"/>
            <w:vAlign w:val="center"/>
          </w:tcPr>
          <w:p w:rsidR="00B12099" w:rsidRPr="00140473" w:rsidRDefault="00B12099" w:rsidP="00CB08CF">
            <w:pPr>
              <w:pStyle w:val="a6"/>
              <w:jc w:val="center"/>
              <w:rPr>
                <w:rFonts w:asciiTheme="minorEastAsia" w:hAnsiTheme="minorEastAsia"/>
                <w:b/>
                <w:sz w:val="18"/>
                <w:szCs w:val="18"/>
              </w:rPr>
            </w:pPr>
            <w:r w:rsidRPr="00140473">
              <w:rPr>
                <w:rFonts w:asciiTheme="minorEastAsia" w:hAnsiTheme="minorEastAsia" w:hint="eastAsia"/>
                <w:b/>
                <w:sz w:val="18"/>
                <w:szCs w:val="18"/>
              </w:rPr>
              <w:t>GZG150-6</w:t>
            </w:r>
          </w:p>
        </w:tc>
        <w:tc>
          <w:tcPr>
            <w:tcW w:w="851"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500</w:t>
            </w:r>
          </w:p>
        </w:tc>
        <w:tc>
          <w:tcPr>
            <w:tcW w:w="1134"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960</w:t>
            </w:r>
          </w:p>
        </w:tc>
        <w:tc>
          <w:tcPr>
            <w:tcW w:w="851"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5</w:t>
            </w:r>
          </w:p>
        </w:tc>
        <w:tc>
          <w:tcPr>
            <w:tcW w:w="708"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780</w:t>
            </w:r>
          </w:p>
        </w:tc>
        <w:tc>
          <w:tcPr>
            <w:tcW w:w="851"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1080</w:t>
            </w:r>
          </w:p>
        </w:tc>
        <w:tc>
          <w:tcPr>
            <w:tcW w:w="850"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2×3</w:t>
            </w:r>
          </w:p>
        </w:tc>
        <w:tc>
          <w:tcPr>
            <w:tcW w:w="1843"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1500×1800×400</w:t>
            </w:r>
          </w:p>
        </w:tc>
        <w:tc>
          <w:tcPr>
            <w:tcW w:w="1701"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2500×1864×1412</w:t>
            </w:r>
          </w:p>
        </w:tc>
        <w:tc>
          <w:tcPr>
            <w:tcW w:w="709" w:type="dxa"/>
            <w:vAlign w:val="center"/>
          </w:tcPr>
          <w:p w:rsidR="00B12099" w:rsidRPr="00834431" w:rsidRDefault="00B12099" w:rsidP="00CB08CF">
            <w:pPr>
              <w:pStyle w:val="a6"/>
              <w:jc w:val="center"/>
              <w:rPr>
                <w:rFonts w:asciiTheme="minorEastAsia" w:hAnsiTheme="minorEastAsia"/>
                <w:sz w:val="18"/>
                <w:szCs w:val="18"/>
              </w:rPr>
            </w:pPr>
            <w:r w:rsidRPr="00834431">
              <w:rPr>
                <w:rFonts w:asciiTheme="minorEastAsia" w:hAnsiTheme="minorEastAsia" w:hint="eastAsia"/>
                <w:sz w:val="18"/>
                <w:szCs w:val="18"/>
              </w:rPr>
              <w:t>1441</w:t>
            </w:r>
          </w:p>
        </w:tc>
      </w:tr>
    </w:tbl>
    <w:p w:rsidR="00790C24" w:rsidRPr="00790C24" w:rsidRDefault="00790C24" w:rsidP="00B426B9">
      <w:pPr>
        <w:suppressAutoHyphens/>
        <w:autoSpaceDE w:val="0"/>
        <w:autoSpaceDN w:val="0"/>
        <w:adjustRightInd w:val="0"/>
        <w:ind w:leftChars="-405" w:left="-849" w:hanging="1"/>
        <w:textAlignment w:val="center"/>
        <w:rPr>
          <w:rFonts w:ascii="微软雅黑" w:eastAsia="微软雅黑" w:hAnsi="微软雅黑" w:cs="Helvetica"/>
          <w:bCs/>
          <w:iCs/>
          <w:color w:val="000000"/>
          <w:kern w:val="0"/>
          <w:sz w:val="20"/>
          <w:szCs w:val="20"/>
        </w:rPr>
      </w:pPr>
    </w:p>
    <w:p w:rsidR="00790C24" w:rsidRPr="00C50880" w:rsidRDefault="00790C24" w:rsidP="00414121">
      <w:pPr>
        <w:suppressAutoHyphens/>
        <w:autoSpaceDE w:val="0"/>
        <w:autoSpaceDN w:val="0"/>
        <w:adjustRightInd w:val="0"/>
        <w:textAlignment w:val="center"/>
        <w:rPr>
          <w:rFonts w:ascii="微软雅黑" w:eastAsia="微软雅黑" w:hAnsi="微软雅黑" w:cs="Helvetica"/>
          <w:b/>
          <w:bCs/>
          <w:i/>
          <w:iCs/>
          <w:color w:val="000000"/>
          <w:kern w:val="0"/>
          <w:sz w:val="20"/>
          <w:szCs w:val="20"/>
        </w:rPr>
      </w:pPr>
    </w:p>
    <w:p w:rsidR="00304389" w:rsidRPr="00304389" w:rsidRDefault="00304389" w:rsidP="00304389">
      <w:pPr>
        <w:pStyle w:val="a5"/>
        <w:jc w:val="left"/>
        <w:rPr>
          <w:rFonts w:ascii="方正细等线简体" w:eastAsia="方正细等线简体" w:cs="方正细等线简体"/>
          <w:sz w:val="16"/>
          <w:szCs w:val="16"/>
        </w:rPr>
      </w:pPr>
    </w:p>
    <w:sectPr w:rsidR="00304389" w:rsidRPr="00304389" w:rsidSect="00304389">
      <w:headerReference w:type="default" r:id="rId10"/>
      <w:type w:val="continuous"/>
      <w:pgSz w:w="11906" w:h="16838"/>
      <w:pgMar w:top="1701" w:right="1701" w:bottom="1701" w:left="1701" w:header="720" w:footer="720"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170" w:rsidRDefault="00233170" w:rsidP="006264C9">
      <w:r>
        <w:separator/>
      </w:r>
    </w:p>
  </w:endnote>
  <w:endnote w:type="continuationSeparator" w:id="0">
    <w:p w:rsidR="00233170" w:rsidRDefault="00233170" w:rsidP="006264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dobe 宋体 Std L">
    <w:altName w:val="宋体"/>
    <w:charset w:val="86"/>
    <w:family w:val="auto"/>
    <w:pitch w:val="default"/>
    <w:sig w:usb0="00000001" w:usb1="080E0000" w:usb2="00000010" w:usb3="00000000" w:csb0="00040000" w:csb1="00000000"/>
  </w:font>
  <w:font w:name="Helvetica">
    <w:panose1 w:val="020B0604020202030204"/>
    <w:charset w:val="00"/>
    <w:family w:val="swiss"/>
    <w:pitch w:val="variable"/>
    <w:sig w:usb0="00000007" w:usb1="00000000" w:usb2="00000000" w:usb3="00000000" w:csb0="00000093" w:csb1="00000000"/>
  </w:font>
  <w:font w:name="方正兰亭黑_GBK">
    <w:panose1 w:val="02000000000000000000"/>
    <w:charset w:val="86"/>
    <w:family w:val="auto"/>
    <w:pitch w:val="variable"/>
    <w:sig w:usb0="00000001" w:usb1="080E0000" w:usb2="00000010" w:usb3="00000000" w:csb0="00040000" w:csb1="00000000"/>
  </w:font>
  <w:font w:name="汉仪中黑简">
    <w:panose1 w:val="02010609000101010101"/>
    <w:charset w:val="86"/>
    <w:family w:val="modern"/>
    <w:pitch w:val="fixed"/>
    <w:sig w:usb0="00000001" w:usb1="080E0800" w:usb2="00000012" w:usb3="00000000" w:csb0="00040000" w:csb1="00000000"/>
  </w:font>
  <w:font w:name="Impact (TT) Regular">
    <w:altName w:val="Impact"/>
    <w:charset w:val="00"/>
    <w:family w:val="auto"/>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细等线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170" w:rsidRDefault="00233170" w:rsidP="006264C9">
      <w:r>
        <w:separator/>
      </w:r>
    </w:p>
  </w:footnote>
  <w:footnote w:type="continuationSeparator" w:id="0">
    <w:p w:rsidR="00233170" w:rsidRDefault="00233170" w:rsidP="006264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105" w:rsidRDefault="00763105" w:rsidP="009E17BA">
    <w:pPr>
      <w:pStyle w:val="a3"/>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64C9"/>
    <w:rsid w:val="00013192"/>
    <w:rsid w:val="00016427"/>
    <w:rsid w:val="0001713A"/>
    <w:rsid w:val="000A0FA3"/>
    <w:rsid w:val="000B66F0"/>
    <w:rsid w:val="000F52F0"/>
    <w:rsid w:val="00137E3C"/>
    <w:rsid w:val="00140473"/>
    <w:rsid w:val="00166F2E"/>
    <w:rsid w:val="0019257F"/>
    <w:rsid w:val="001951E1"/>
    <w:rsid w:val="001D313A"/>
    <w:rsid w:val="00233170"/>
    <w:rsid w:val="002555BA"/>
    <w:rsid w:val="00264267"/>
    <w:rsid w:val="002C1A34"/>
    <w:rsid w:val="002E2142"/>
    <w:rsid w:val="002E4D36"/>
    <w:rsid w:val="002F2318"/>
    <w:rsid w:val="00304389"/>
    <w:rsid w:val="00316079"/>
    <w:rsid w:val="00321DB5"/>
    <w:rsid w:val="0033192B"/>
    <w:rsid w:val="00343F5B"/>
    <w:rsid w:val="0035607E"/>
    <w:rsid w:val="003C17AA"/>
    <w:rsid w:val="00412BB6"/>
    <w:rsid w:val="00414121"/>
    <w:rsid w:val="0043741A"/>
    <w:rsid w:val="00450F0C"/>
    <w:rsid w:val="00454BB5"/>
    <w:rsid w:val="00481738"/>
    <w:rsid w:val="00483E21"/>
    <w:rsid w:val="004D085B"/>
    <w:rsid w:val="005A5917"/>
    <w:rsid w:val="005C75F1"/>
    <w:rsid w:val="006264C9"/>
    <w:rsid w:val="00641A54"/>
    <w:rsid w:val="00643831"/>
    <w:rsid w:val="006C6604"/>
    <w:rsid w:val="00740424"/>
    <w:rsid w:val="00763105"/>
    <w:rsid w:val="00790C24"/>
    <w:rsid w:val="00791186"/>
    <w:rsid w:val="007B1566"/>
    <w:rsid w:val="007D4228"/>
    <w:rsid w:val="007D6CD0"/>
    <w:rsid w:val="007F2A29"/>
    <w:rsid w:val="007F2F65"/>
    <w:rsid w:val="00801DA3"/>
    <w:rsid w:val="008078E8"/>
    <w:rsid w:val="00834431"/>
    <w:rsid w:val="00872CD0"/>
    <w:rsid w:val="00880F98"/>
    <w:rsid w:val="00885B49"/>
    <w:rsid w:val="008A456C"/>
    <w:rsid w:val="008E41A9"/>
    <w:rsid w:val="008E41AA"/>
    <w:rsid w:val="008F437F"/>
    <w:rsid w:val="00902855"/>
    <w:rsid w:val="009833A5"/>
    <w:rsid w:val="00985F1B"/>
    <w:rsid w:val="00991667"/>
    <w:rsid w:val="009A0196"/>
    <w:rsid w:val="009E17BA"/>
    <w:rsid w:val="009F283F"/>
    <w:rsid w:val="00A92B68"/>
    <w:rsid w:val="00AA4F69"/>
    <w:rsid w:val="00AC5480"/>
    <w:rsid w:val="00AE2CF9"/>
    <w:rsid w:val="00B06C03"/>
    <w:rsid w:val="00B12099"/>
    <w:rsid w:val="00B14F23"/>
    <w:rsid w:val="00B426B9"/>
    <w:rsid w:val="00B50A62"/>
    <w:rsid w:val="00B824BC"/>
    <w:rsid w:val="00C50880"/>
    <w:rsid w:val="00C57E1E"/>
    <w:rsid w:val="00C66392"/>
    <w:rsid w:val="00CB08CF"/>
    <w:rsid w:val="00CC0017"/>
    <w:rsid w:val="00CC7DB6"/>
    <w:rsid w:val="00CE0879"/>
    <w:rsid w:val="00CE3068"/>
    <w:rsid w:val="00D01BB3"/>
    <w:rsid w:val="00D03FD6"/>
    <w:rsid w:val="00D64E81"/>
    <w:rsid w:val="00DB250C"/>
    <w:rsid w:val="00DD0490"/>
    <w:rsid w:val="00DF3305"/>
    <w:rsid w:val="00E021BE"/>
    <w:rsid w:val="00E21B1F"/>
    <w:rsid w:val="00E453AF"/>
    <w:rsid w:val="00E607AA"/>
    <w:rsid w:val="00E616D3"/>
    <w:rsid w:val="00E8103D"/>
    <w:rsid w:val="00E82B4D"/>
    <w:rsid w:val="00E92712"/>
    <w:rsid w:val="00EA779E"/>
    <w:rsid w:val="00EF093F"/>
    <w:rsid w:val="00EF29CA"/>
    <w:rsid w:val="00EF5AF3"/>
    <w:rsid w:val="00F37864"/>
    <w:rsid w:val="00F911A3"/>
    <w:rsid w:val="00F92595"/>
    <w:rsid w:val="00FC2814"/>
    <w:rsid w:val="00FC5F8E"/>
    <w:rsid w:val="00FC67A7"/>
    <w:rsid w:val="00FF12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80F98"/>
    <w:pPr>
      <w:widowControl w:val="0"/>
      <w:jc w:val="both"/>
    </w:pPr>
  </w:style>
  <w:style w:type="paragraph" w:styleId="1">
    <w:name w:val="heading 1"/>
    <w:basedOn w:val="a"/>
    <w:next w:val="a"/>
    <w:link w:val="1Char"/>
    <w:uiPriority w:val="9"/>
    <w:qFormat/>
    <w:rsid w:val="006264C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64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64C9"/>
    <w:rPr>
      <w:sz w:val="18"/>
      <w:szCs w:val="18"/>
    </w:rPr>
  </w:style>
  <w:style w:type="paragraph" w:styleId="a4">
    <w:name w:val="footer"/>
    <w:basedOn w:val="a"/>
    <w:link w:val="Char0"/>
    <w:uiPriority w:val="99"/>
    <w:unhideWhenUsed/>
    <w:rsid w:val="006264C9"/>
    <w:pPr>
      <w:tabs>
        <w:tab w:val="center" w:pos="4153"/>
        <w:tab w:val="right" w:pos="8306"/>
      </w:tabs>
      <w:snapToGrid w:val="0"/>
      <w:jc w:val="left"/>
    </w:pPr>
    <w:rPr>
      <w:sz w:val="18"/>
      <w:szCs w:val="18"/>
    </w:rPr>
  </w:style>
  <w:style w:type="character" w:customStyle="1" w:styleId="Char0">
    <w:name w:val="页脚 Char"/>
    <w:basedOn w:val="a0"/>
    <w:link w:val="a4"/>
    <w:uiPriority w:val="99"/>
    <w:rsid w:val="006264C9"/>
    <w:rPr>
      <w:sz w:val="18"/>
      <w:szCs w:val="18"/>
    </w:rPr>
  </w:style>
  <w:style w:type="paragraph" w:customStyle="1" w:styleId="a5">
    <w:name w:val="[无段落样式]"/>
    <w:rsid w:val="006264C9"/>
    <w:pPr>
      <w:widowControl w:val="0"/>
      <w:autoSpaceDE w:val="0"/>
      <w:autoSpaceDN w:val="0"/>
      <w:adjustRightInd w:val="0"/>
      <w:spacing w:line="288" w:lineRule="auto"/>
      <w:jc w:val="both"/>
      <w:textAlignment w:val="center"/>
    </w:pPr>
    <w:rPr>
      <w:rFonts w:ascii="Adobe 宋体 Std L" w:eastAsia="Adobe 宋体 Std L" w:cs="Adobe 宋体 Std L"/>
      <w:color w:val="000000"/>
      <w:kern w:val="0"/>
      <w:sz w:val="24"/>
      <w:szCs w:val="24"/>
      <w:lang w:val="zh-CN"/>
    </w:rPr>
  </w:style>
  <w:style w:type="character" w:customStyle="1" w:styleId="1Char">
    <w:name w:val="标题 1 Char"/>
    <w:basedOn w:val="a0"/>
    <w:link w:val="1"/>
    <w:uiPriority w:val="9"/>
    <w:rsid w:val="006264C9"/>
    <w:rPr>
      <w:b/>
      <w:bCs/>
      <w:kern w:val="44"/>
      <w:sz w:val="44"/>
      <w:szCs w:val="44"/>
    </w:rPr>
  </w:style>
  <w:style w:type="paragraph" w:styleId="a6">
    <w:name w:val="No Spacing"/>
    <w:uiPriority w:val="1"/>
    <w:qFormat/>
    <w:rsid w:val="006264C9"/>
    <w:pPr>
      <w:widowControl w:val="0"/>
      <w:jc w:val="both"/>
    </w:pPr>
  </w:style>
  <w:style w:type="paragraph" w:styleId="a7">
    <w:name w:val="Balloon Text"/>
    <w:basedOn w:val="a"/>
    <w:link w:val="Char1"/>
    <w:uiPriority w:val="99"/>
    <w:semiHidden/>
    <w:unhideWhenUsed/>
    <w:rsid w:val="00763105"/>
    <w:rPr>
      <w:sz w:val="18"/>
      <w:szCs w:val="18"/>
    </w:rPr>
  </w:style>
  <w:style w:type="character" w:customStyle="1" w:styleId="Char1">
    <w:name w:val="批注框文本 Char"/>
    <w:basedOn w:val="a0"/>
    <w:link w:val="a7"/>
    <w:uiPriority w:val="99"/>
    <w:semiHidden/>
    <w:rsid w:val="00763105"/>
    <w:rPr>
      <w:sz w:val="18"/>
      <w:szCs w:val="18"/>
    </w:rPr>
  </w:style>
  <w:style w:type="paragraph" w:customStyle="1" w:styleId="a8">
    <w:name w:val="[基本段落]"/>
    <w:basedOn w:val="a5"/>
    <w:uiPriority w:val="99"/>
    <w:rsid w:val="008078E8"/>
  </w:style>
  <w:style w:type="paragraph" w:customStyle="1" w:styleId="a9">
    <w:name w:val="小英说明"/>
    <w:basedOn w:val="a"/>
    <w:uiPriority w:val="99"/>
    <w:rsid w:val="000A0FA3"/>
    <w:pPr>
      <w:suppressAutoHyphens/>
      <w:autoSpaceDE w:val="0"/>
      <w:autoSpaceDN w:val="0"/>
      <w:adjustRightInd w:val="0"/>
      <w:spacing w:line="360" w:lineRule="auto"/>
      <w:textAlignment w:val="center"/>
    </w:pPr>
    <w:rPr>
      <w:rFonts w:ascii="Helvetica" w:eastAsia="方正兰亭黑_GBK" w:hAnsi="Helvetica" w:cs="Helvetica"/>
      <w:color w:val="004CE5"/>
      <w:kern w:val="0"/>
      <w:sz w:val="16"/>
      <w:szCs w:val="16"/>
      <w:lang w:val="zh-CN"/>
    </w:rPr>
  </w:style>
  <w:style w:type="paragraph" w:customStyle="1" w:styleId="aa">
    <w:name w:val="小中题"/>
    <w:basedOn w:val="a"/>
    <w:uiPriority w:val="99"/>
    <w:rsid w:val="00304389"/>
    <w:pPr>
      <w:suppressAutoHyphens/>
      <w:autoSpaceDE w:val="0"/>
      <w:autoSpaceDN w:val="0"/>
      <w:adjustRightInd w:val="0"/>
      <w:spacing w:line="378" w:lineRule="atLeast"/>
      <w:ind w:firstLine="403"/>
      <w:textAlignment w:val="center"/>
    </w:pPr>
    <w:rPr>
      <w:rFonts w:ascii="汉仪中黑简" w:eastAsia="汉仪中黑简" w:cs="汉仪中黑简"/>
      <w:color w:val="000000"/>
      <w:kern w:val="0"/>
      <w:sz w:val="20"/>
      <w:szCs w:val="20"/>
      <w:lang w:val="zh-CN"/>
    </w:rPr>
  </w:style>
  <w:style w:type="paragraph" w:customStyle="1" w:styleId="ab">
    <w:name w:val="英文题目"/>
    <w:basedOn w:val="a"/>
    <w:uiPriority w:val="99"/>
    <w:rsid w:val="00E607AA"/>
    <w:pPr>
      <w:suppressAutoHyphens/>
      <w:autoSpaceDE w:val="0"/>
      <w:autoSpaceDN w:val="0"/>
      <w:adjustRightInd w:val="0"/>
      <w:spacing w:line="360" w:lineRule="auto"/>
      <w:textAlignment w:val="center"/>
    </w:pPr>
    <w:rPr>
      <w:rFonts w:ascii="Impact (TT) Regular" w:eastAsia="Adobe 宋体 Std L" w:hAnsi="Impact (TT) Regular" w:cs="Impact (TT) Regular"/>
      <w:color w:val="000000"/>
      <w:kern w:val="0"/>
      <w:sz w:val="24"/>
      <w:szCs w:val="24"/>
      <w:lang w:val="zh-CN"/>
    </w:rPr>
  </w:style>
  <w:style w:type="table" w:styleId="ac">
    <w:name w:val="Table Grid"/>
    <w:basedOn w:val="a1"/>
    <w:uiPriority w:val="59"/>
    <w:rsid w:val="00C508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经典">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上海山美重型矿山机械有限公司</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7EC869-DFC7-41D5-A7B1-AB4853E45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gcc</dc:creator>
  <cp:lastModifiedBy>gcc</cp:lastModifiedBy>
  <cp:revision>2</cp:revision>
  <cp:lastPrinted>2012-12-13T08:44:00Z</cp:lastPrinted>
  <dcterms:created xsi:type="dcterms:W3CDTF">2013-01-08T05:10:00Z</dcterms:created>
  <dcterms:modified xsi:type="dcterms:W3CDTF">2013-01-08T05:10:00Z</dcterms:modified>
</cp:coreProperties>
</file>